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8B" w:rsidRDefault="00A8678B" w:rsidP="00A8678B">
      <w:pPr>
        <w:tabs>
          <w:tab w:val="center" w:pos="7002"/>
          <w:tab w:val="left" w:pos="9705"/>
        </w:tabs>
        <w:spacing w:line="276" w:lineRule="auto"/>
        <w:jc w:val="left"/>
        <w:rPr>
          <w:rFonts w:ascii="Calibri" w:hAnsi="Calibri"/>
          <w:b/>
          <w:sz w:val="28"/>
        </w:rPr>
      </w:pPr>
    </w:p>
    <w:p w:rsidR="00A8678B" w:rsidRDefault="00A8678B" w:rsidP="00A8678B">
      <w:pPr>
        <w:tabs>
          <w:tab w:val="center" w:pos="7002"/>
          <w:tab w:val="left" w:pos="9705"/>
        </w:tabs>
        <w:spacing w:line="276" w:lineRule="auto"/>
        <w:jc w:val="center"/>
        <w:rPr>
          <w:rFonts w:ascii="Calibri" w:hAnsi="Calibri"/>
          <w:b/>
          <w:sz w:val="28"/>
        </w:rPr>
      </w:pPr>
      <w:r w:rsidRPr="00B915B0">
        <w:rPr>
          <w:rFonts w:ascii="Calibri" w:hAnsi="Calibri"/>
          <w:b/>
          <w:sz w:val="28"/>
        </w:rPr>
        <w:t>FORMULARZ ZGŁASZANIA UWAG</w:t>
      </w:r>
    </w:p>
    <w:p w:rsidR="00A8678B" w:rsidRPr="00CB1CD9" w:rsidRDefault="002B4909" w:rsidP="002B4909">
      <w:pPr>
        <w:tabs>
          <w:tab w:val="center" w:pos="7002"/>
          <w:tab w:val="left" w:pos="9705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2B4909">
        <w:rPr>
          <w:rFonts w:ascii="Calibri" w:hAnsi="Calibri"/>
          <w:b/>
          <w:sz w:val="28"/>
          <w:szCs w:val="28"/>
        </w:rPr>
        <w:t>do</w:t>
      </w:r>
      <w:r>
        <w:rPr>
          <w:rFonts w:ascii="Calibri" w:hAnsi="Calibri"/>
          <w:b/>
          <w:szCs w:val="24"/>
        </w:rPr>
        <w:t xml:space="preserve"> </w:t>
      </w:r>
      <w:r w:rsidR="00A8678B" w:rsidRPr="00CB1CD9">
        <w:rPr>
          <w:rFonts w:ascii="Calibri" w:hAnsi="Calibri"/>
          <w:b/>
          <w:sz w:val="28"/>
          <w:szCs w:val="28"/>
        </w:rPr>
        <w:t>zmian w Strategii Rozwoju Lokalnego Kierowanego przez Społeczność</w:t>
      </w:r>
    </w:p>
    <w:p w:rsidR="00A8678B" w:rsidRPr="00825F9E" w:rsidRDefault="00A8678B" w:rsidP="00A8678B">
      <w:pPr>
        <w:jc w:val="left"/>
        <w:rPr>
          <w:rFonts w:ascii="Calibri" w:hAnsi="Calibri"/>
          <w:b/>
        </w:rPr>
      </w:pPr>
      <w:r w:rsidRPr="00825F9E">
        <w:rPr>
          <w:rFonts w:ascii="Calibri" w:hAnsi="Calibri"/>
          <w:b/>
        </w:rPr>
        <w:t>1. Informacje o zgłaszającym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8926"/>
      </w:tblGrid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Adres do korespondencji(e-mail)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sz w:val="22"/>
              </w:rPr>
            </w:pPr>
          </w:p>
        </w:tc>
      </w:tr>
      <w:tr w:rsidR="00A8678B" w:rsidRPr="00D77475" w:rsidTr="00040DA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:rsidR="00A8678B" w:rsidRPr="00D77475" w:rsidRDefault="00A8678B" w:rsidP="00040DAF">
            <w:pPr>
              <w:jc w:val="center"/>
              <w:rPr>
                <w:rFonts w:ascii="Calibri" w:hAnsi="Calibri"/>
                <w:sz w:val="22"/>
              </w:rPr>
            </w:pPr>
            <w:r w:rsidRPr="00D77475">
              <w:rPr>
                <w:rFonts w:ascii="Calibri" w:hAnsi="Calibri"/>
                <w:sz w:val="22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A8678B" w:rsidRPr="00D77475" w:rsidRDefault="00A8678B" w:rsidP="00040DAF">
            <w:pPr>
              <w:jc w:val="center"/>
              <w:rPr>
                <w:sz w:val="22"/>
              </w:rPr>
            </w:pPr>
          </w:p>
        </w:tc>
      </w:tr>
    </w:tbl>
    <w:p w:rsidR="00A8678B" w:rsidRPr="00B77E57" w:rsidRDefault="00A8678B" w:rsidP="00A8678B">
      <w:pPr>
        <w:rPr>
          <w:b/>
          <w:i/>
        </w:rPr>
      </w:pPr>
    </w:p>
    <w:p w:rsidR="00A8678B" w:rsidRDefault="00A8678B" w:rsidP="00A8678B">
      <w:pPr>
        <w:rPr>
          <w:rFonts w:ascii="Calibri" w:hAnsi="Calibri"/>
        </w:rPr>
      </w:pPr>
      <w:r w:rsidRPr="00D90C75">
        <w:rPr>
          <w:rFonts w:ascii="Calibri" w:hAnsi="Calibri"/>
        </w:rPr>
        <w:t>Uwagi w ramach konsultacji społecznych będą przyjmowane wyłącznie na niniejszym formularzu. Koniec</w:t>
      </w:r>
      <w:r>
        <w:rPr>
          <w:rFonts w:ascii="Calibri" w:hAnsi="Calibri"/>
        </w:rPr>
        <w:t>zne jest wypełnienie punktu 1.</w:t>
      </w:r>
    </w:p>
    <w:p w:rsidR="00A8678B" w:rsidRDefault="00A8678B" w:rsidP="00A8678B">
      <w:pPr>
        <w:spacing w:line="276" w:lineRule="auto"/>
        <w:jc w:val="left"/>
        <w:rPr>
          <w:rFonts w:ascii="Calibri" w:hAnsi="Calibri"/>
        </w:rPr>
      </w:pPr>
    </w:p>
    <w:p w:rsidR="00A8678B" w:rsidRPr="003B513F" w:rsidRDefault="00A8678B" w:rsidP="00A8678B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Wypełniony formularz prosimy przesłać drogą elektroniczną na adres: biuro@</w:t>
      </w:r>
      <w:r>
        <w:rPr>
          <w:rFonts w:ascii="Calibri" w:hAnsi="Calibri"/>
        </w:rPr>
        <w:t>perlycn</w:t>
      </w:r>
      <w:r>
        <w:rPr>
          <w:rFonts w:ascii="Calibri" w:hAnsi="Calibri"/>
        </w:rPr>
        <w:t>.pl wpisując w tytule maila</w:t>
      </w:r>
      <w:r w:rsidRPr="00F76304">
        <w:rPr>
          <w:rFonts w:ascii="Calibri" w:hAnsi="Calibri"/>
        </w:rPr>
        <w:t xml:space="preserve">:  „Konsultacje społeczne – </w:t>
      </w:r>
      <w:r w:rsidRPr="00EE68F7">
        <w:rPr>
          <w:rFonts w:ascii="Calibri" w:hAnsi="Calibri"/>
        </w:rPr>
        <w:t>zmian</w:t>
      </w:r>
      <w:r>
        <w:rPr>
          <w:rFonts w:ascii="Calibri" w:hAnsi="Calibri"/>
        </w:rPr>
        <w:t>y</w:t>
      </w:r>
      <w:r w:rsidRPr="00EE68F7">
        <w:rPr>
          <w:rFonts w:ascii="Calibri" w:hAnsi="Calibri"/>
        </w:rPr>
        <w:t xml:space="preserve"> w </w:t>
      </w:r>
      <w:r>
        <w:rPr>
          <w:rFonts w:ascii="Calibri" w:hAnsi="Calibri"/>
        </w:rPr>
        <w:t>LSR</w:t>
      </w:r>
      <w:r w:rsidRPr="00F76304">
        <w:rPr>
          <w:rFonts w:ascii="Calibri" w:hAnsi="Calibri"/>
        </w:rPr>
        <w:t>”</w:t>
      </w:r>
      <w:r w:rsidRPr="003B513F">
        <w:rPr>
          <w:rFonts w:ascii="Calibri" w:hAnsi="Calibri"/>
        </w:rPr>
        <w:t xml:space="preserve">, lub przesłać listownie na adres </w:t>
      </w:r>
      <w:r>
        <w:rPr>
          <w:rFonts w:ascii="Calibri" w:hAnsi="Calibri"/>
        </w:rPr>
        <w:t>Lokalna Grupa Działania „Perły Czarnej Bidy”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26-026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Morawica</w:t>
      </w:r>
      <w:r>
        <w:rPr>
          <w:rFonts w:ascii="Calibri" w:hAnsi="Calibri"/>
        </w:rPr>
        <w:t xml:space="preserve">, ul. </w:t>
      </w:r>
      <w:r>
        <w:rPr>
          <w:rFonts w:ascii="Calibri" w:hAnsi="Calibri"/>
        </w:rPr>
        <w:t xml:space="preserve">Spacerowa </w:t>
      </w:r>
      <w:r>
        <w:rPr>
          <w:rFonts w:ascii="Calibri" w:hAnsi="Calibri"/>
        </w:rPr>
        <w:t xml:space="preserve">7, </w:t>
      </w:r>
      <w:r>
        <w:rPr>
          <w:rFonts w:ascii="Calibri" w:hAnsi="Calibri"/>
        </w:rPr>
        <w:t xml:space="preserve">z dopiskiem </w:t>
      </w:r>
      <w:r w:rsidRPr="003B513F">
        <w:rPr>
          <w:rFonts w:ascii="Calibri" w:hAnsi="Calibri"/>
        </w:rPr>
        <w:t>„Konsultacje społeczne”.</w:t>
      </w:r>
    </w:p>
    <w:p w:rsidR="00A8678B" w:rsidRPr="00825F9E" w:rsidRDefault="00A8678B" w:rsidP="00A8678B">
      <w:pPr>
        <w:jc w:val="left"/>
        <w:rPr>
          <w:b/>
        </w:rPr>
        <w:sectPr w:rsidR="00A8678B" w:rsidRPr="00825F9E" w:rsidSect="00B77E57">
          <w:headerReference w:type="default" r:id="rId6"/>
          <w:footerReference w:type="default" r:id="rId7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:rsidR="00A8678B" w:rsidRDefault="00A8678B" w:rsidP="00A8678B">
      <w:pPr>
        <w:rPr>
          <w:rFonts w:ascii="Calibri" w:hAnsi="Calibri"/>
          <w:b/>
          <w:i/>
        </w:rPr>
      </w:pPr>
      <w:r w:rsidRPr="00825F9E">
        <w:rPr>
          <w:rFonts w:ascii="Calibri" w:hAnsi="Calibri"/>
          <w:b/>
        </w:rPr>
        <w:lastRenderedPageBreak/>
        <w:t xml:space="preserve">2. Zgłaszane uwagi, wnioski </w:t>
      </w:r>
      <w:r>
        <w:rPr>
          <w:rFonts w:ascii="Calibri" w:hAnsi="Calibri"/>
          <w:b/>
        </w:rPr>
        <w:t>oraz</w:t>
      </w:r>
      <w:r w:rsidRPr="00825F9E">
        <w:rPr>
          <w:rFonts w:ascii="Calibri" w:hAnsi="Calibri"/>
          <w:b/>
        </w:rPr>
        <w:t xml:space="preserve"> sugestie do</w:t>
      </w:r>
      <w:r>
        <w:rPr>
          <w:rFonts w:ascii="Calibri" w:hAnsi="Calibri"/>
          <w:b/>
          <w:i/>
        </w:rPr>
        <w:t xml:space="preserve"> </w:t>
      </w:r>
      <w:r w:rsidRPr="00CB1CD9">
        <w:rPr>
          <w:rFonts w:ascii="Calibri" w:hAnsi="Calibri"/>
          <w:b/>
          <w:i/>
        </w:rPr>
        <w:t>Strategii Rozwoju Lokalnego Kierowanego przez Społeczność</w:t>
      </w:r>
      <w:r>
        <w:rPr>
          <w:rFonts w:ascii="Calibri" w:hAnsi="Calibri"/>
          <w:b/>
          <w:i/>
        </w:rPr>
        <w:t>:</w:t>
      </w:r>
    </w:p>
    <w:p w:rsidR="00A8678B" w:rsidRPr="00825F9E" w:rsidRDefault="00A8678B" w:rsidP="00A8678B">
      <w:pPr>
        <w:rPr>
          <w:rFonts w:ascii="Calibri" w:hAnsi="Calibr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10755"/>
      </w:tblGrid>
      <w:tr w:rsidR="00A8678B" w:rsidRPr="00D77475" w:rsidTr="003001BD">
        <w:trPr>
          <w:trHeight w:val="450"/>
        </w:trPr>
        <w:tc>
          <w:tcPr>
            <w:tcW w:w="479" w:type="dxa"/>
            <w:tcBorders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A8678B" w:rsidRPr="00825F9E" w:rsidRDefault="00A8678B" w:rsidP="00040DAF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Lp.</w:t>
            </w:r>
          </w:p>
        </w:tc>
        <w:tc>
          <w:tcPr>
            <w:tcW w:w="29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A8678B" w:rsidRPr="00825F9E" w:rsidRDefault="00A8678B" w:rsidP="003001BD">
            <w:pPr>
              <w:spacing w:line="276" w:lineRule="auto"/>
              <w:jc w:val="left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Część dokumentu do któ</w:t>
            </w:r>
            <w:r>
              <w:rPr>
                <w:rFonts w:ascii="Calibri" w:hAnsi="Calibri"/>
                <w:sz w:val="22"/>
                <w:szCs w:val="20"/>
              </w:rPr>
              <w:t>rego odnosi się uwaga (</w:t>
            </w:r>
            <w:r w:rsidRPr="00825F9E">
              <w:rPr>
                <w:rFonts w:ascii="Calibri" w:hAnsi="Calibri"/>
                <w:sz w:val="22"/>
                <w:szCs w:val="20"/>
              </w:rPr>
              <w:t>punkt)</w:t>
            </w:r>
          </w:p>
        </w:tc>
        <w:tc>
          <w:tcPr>
            <w:tcW w:w="107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8678B" w:rsidRPr="00A8678B" w:rsidRDefault="00A8678B" w:rsidP="00040DAF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</w:p>
        </w:tc>
      </w:tr>
      <w:tr w:rsidR="00A8678B" w:rsidRPr="00D77475" w:rsidTr="003001BD">
        <w:trPr>
          <w:trHeight w:val="883"/>
        </w:trPr>
        <w:tc>
          <w:tcPr>
            <w:tcW w:w="479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A867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0"/>
                <w:szCs w:val="20"/>
              </w:rPr>
              <w:t>1</w:t>
            </w:r>
            <w:r w:rsidRPr="00D7747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040DAF">
            <w:pPr>
              <w:rPr>
                <w:rFonts w:ascii="Calibri" w:hAnsi="Calibri"/>
                <w:sz w:val="20"/>
                <w:szCs w:val="20"/>
              </w:rPr>
            </w:pPr>
            <w:r w:rsidRPr="00D77475"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678B" w:rsidRPr="00A8678B" w:rsidRDefault="00A8678B" w:rsidP="00040DA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A8678B" w:rsidRPr="00D77475" w:rsidTr="003001BD">
        <w:trPr>
          <w:trHeight w:val="980"/>
        </w:trPr>
        <w:tc>
          <w:tcPr>
            <w:tcW w:w="479" w:type="dxa"/>
            <w:vMerge/>
            <w:tcBorders>
              <w:top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A867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040DAF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Propozycja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678B" w:rsidRPr="00A8678B" w:rsidRDefault="00A8678B" w:rsidP="00040DA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A8678B" w:rsidRPr="00D77475" w:rsidTr="003001BD">
        <w:trPr>
          <w:trHeight w:val="850"/>
        </w:trPr>
        <w:tc>
          <w:tcPr>
            <w:tcW w:w="479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A867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:rsidR="00A8678B" w:rsidRPr="00825F9E" w:rsidRDefault="00A8678B" w:rsidP="00040DAF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Uzasadnienie</w:t>
            </w:r>
            <w:r w:rsidRPr="00D77475"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8678B" w:rsidRPr="00A8678B" w:rsidRDefault="00A8678B" w:rsidP="00040DA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834"/>
        </w:trPr>
        <w:tc>
          <w:tcPr>
            <w:tcW w:w="479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9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3001BD" w:rsidRPr="00825F9E" w:rsidRDefault="003001BD" w:rsidP="003001BD">
            <w:pPr>
              <w:spacing w:line="276" w:lineRule="auto"/>
              <w:jc w:val="left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Część dokumentu do któ</w:t>
            </w:r>
            <w:r>
              <w:rPr>
                <w:rFonts w:ascii="Calibri" w:hAnsi="Calibri"/>
                <w:sz w:val="22"/>
                <w:szCs w:val="20"/>
              </w:rPr>
              <w:t>rego odnosi się uwaga (</w:t>
            </w:r>
            <w:r w:rsidRPr="00825F9E">
              <w:rPr>
                <w:rFonts w:ascii="Calibri" w:hAnsi="Calibri"/>
                <w:sz w:val="22"/>
                <w:szCs w:val="20"/>
              </w:rPr>
              <w:t>punkt)</w:t>
            </w:r>
          </w:p>
        </w:tc>
        <w:tc>
          <w:tcPr>
            <w:tcW w:w="10755" w:type="dxa"/>
            <w:tcBorders>
              <w:left w:val="dotted" w:sz="4" w:space="0" w:color="auto"/>
              <w:bottom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974"/>
        </w:trPr>
        <w:tc>
          <w:tcPr>
            <w:tcW w:w="479" w:type="dxa"/>
            <w:vMerge/>
            <w:tcBorders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  <w:r w:rsidRPr="00D77475"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974"/>
        </w:trPr>
        <w:tc>
          <w:tcPr>
            <w:tcW w:w="479" w:type="dxa"/>
            <w:vMerge/>
            <w:tcBorders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Propozycja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3001BD" w:rsidRPr="00D77475" w:rsidTr="003001BD">
        <w:trPr>
          <w:trHeight w:val="974"/>
        </w:trPr>
        <w:tc>
          <w:tcPr>
            <w:tcW w:w="479" w:type="dxa"/>
            <w:vMerge/>
            <w:tcBorders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:rsidR="003001BD" w:rsidRPr="00825F9E" w:rsidRDefault="003001BD" w:rsidP="003001BD">
            <w:pPr>
              <w:rPr>
                <w:rFonts w:ascii="Calibri" w:hAnsi="Calibri"/>
                <w:sz w:val="20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Uzasadnienie</w:t>
            </w:r>
            <w:r w:rsidRPr="00D77475"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  <w:tc>
          <w:tcPr>
            <w:tcW w:w="10755" w:type="dxa"/>
            <w:tcBorders>
              <w:top w:val="dotted" w:sz="4" w:space="0" w:color="auto"/>
              <w:left w:val="dotted" w:sz="4" w:space="0" w:color="auto"/>
            </w:tcBorders>
          </w:tcPr>
          <w:p w:rsidR="003001BD" w:rsidRPr="00A8678B" w:rsidRDefault="003001BD" w:rsidP="003001B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:rsidR="00A8678B" w:rsidRDefault="00A8678B" w:rsidP="00A8678B"/>
    <w:p w:rsidR="008A6636" w:rsidRDefault="008A6636"/>
    <w:sectPr w:rsidR="008A6636" w:rsidSect="002B4909">
      <w:pgSz w:w="16838" w:h="11906" w:orient="landscape"/>
      <w:pgMar w:top="1693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BD" w:rsidRDefault="002645BD" w:rsidP="00A8678B">
      <w:pPr>
        <w:spacing w:line="240" w:lineRule="auto"/>
      </w:pPr>
      <w:r>
        <w:separator/>
      </w:r>
    </w:p>
  </w:endnote>
  <w:endnote w:type="continuationSeparator" w:id="0">
    <w:p w:rsidR="002645BD" w:rsidRDefault="002645BD" w:rsidP="00A8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84" w:rsidRPr="00EB6E84" w:rsidRDefault="002645BD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="Calibri" w:hAnsi="Calibr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BD" w:rsidRDefault="002645BD" w:rsidP="00A8678B">
      <w:pPr>
        <w:spacing w:line="240" w:lineRule="auto"/>
      </w:pPr>
      <w:r>
        <w:separator/>
      </w:r>
    </w:p>
  </w:footnote>
  <w:footnote w:type="continuationSeparator" w:id="0">
    <w:p w:rsidR="002645BD" w:rsidRDefault="002645BD" w:rsidP="00A86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BD" w:rsidRPr="005F573E" w:rsidRDefault="003001BD" w:rsidP="003001BD">
    <w:pPr>
      <w:pStyle w:val="Nagwek"/>
    </w:pPr>
    <w:r w:rsidRPr="005F573E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89F215E" wp14:editId="1BCFED71">
          <wp:simplePos x="0" y="0"/>
          <wp:positionH relativeFrom="column">
            <wp:posOffset>2491105</wp:posOffset>
          </wp:positionH>
          <wp:positionV relativeFrom="paragraph">
            <wp:posOffset>91440</wp:posOffset>
          </wp:positionV>
          <wp:extent cx="876300" cy="862965"/>
          <wp:effectExtent l="0" t="0" r="0" b="0"/>
          <wp:wrapSquare wrapText="bothSides"/>
          <wp:docPr id="4" name="Obraz 4" descr="Leader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82158E" wp14:editId="4D81B59D">
          <wp:simplePos x="0" y="0"/>
          <wp:positionH relativeFrom="column">
            <wp:posOffset>5217795</wp:posOffset>
          </wp:positionH>
          <wp:positionV relativeFrom="paragraph">
            <wp:posOffset>91440</wp:posOffset>
          </wp:positionV>
          <wp:extent cx="853440" cy="862965"/>
          <wp:effectExtent l="0" t="0" r="3810" b="0"/>
          <wp:wrapSquare wrapText="bothSides"/>
          <wp:docPr id="5" name="Obraz 5" descr="LOGO_PCN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CN czarno bi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211763" wp14:editId="048AF228">
          <wp:simplePos x="0" y="0"/>
          <wp:positionH relativeFrom="column">
            <wp:posOffset>7396480</wp:posOffset>
          </wp:positionH>
          <wp:positionV relativeFrom="paragraph">
            <wp:posOffset>24765</wp:posOffset>
          </wp:positionV>
          <wp:extent cx="1525270" cy="1033145"/>
          <wp:effectExtent l="0" t="0" r="0" b="0"/>
          <wp:wrapSquare wrapText="bothSides"/>
          <wp:docPr id="6" name="Obraz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45DC9EF" wp14:editId="0D189D02">
          <wp:simplePos x="0" y="0"/>
          <wp:positionH relativeFrom="column">
            <wp:posOffset>-307975</wp:posOffset>
          </wp:positionH>
          <wp:positionV relativeFrom="paragraph">
            <wp:posOffset>123825</wp:posOffset>
          </wp:positionV>
          <wp:extent cx="1714500" cy="1009650"/>
          <wp:effectExtent l="0" t="0" r="0" b="0"/>
          <wp:wrapSquare wrapText="bothSides"/>
          <wp:docPr id="3" name="Obraz 3" descr="UE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 achromatyczn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3E">
      <w:t xml:space="preserve">                                                                                                    </w:t>
    </w:r>
  </w:p>
  <w:p w:rsidR="003001BD" w:rsidRPr="005F573E" w:rsidRDefault="003001BD" w:rsidP="003001BD">
    <w:pPr>
      <w:pStyle w:val="Nagwek"/>
    </w:pPr>
  </w:p>
  <w:p w:rsidR="003001BD" w:rsidRDefault="003001BD" w:rsidP="003001BD">
    <w:pPr>
      <w:pStyle w:val="Nagwek"/>
    </w:pPr>
  </w:p>
  <w:p w:rsidR="003001BD" w:rsidRDefault="003001BD" w:rsidP="003001BD">
    <w:pPr>
      <w:pStyle w:val="Nagwek"/>
    </w:pPr>
  </w:p>
  <w:p w:rsidR="003001BD" w:rsidRDefault="003001BD" w:rsidP="003001BD">
    <w:pPr>
      <w:pStyle w:val="Nagwek"/>
      <w:jc w:val="center"/>
      <w:rPr>
        <w:sz w:val="20"/>
        <w:szCs w:val="20"/>
      </w:rPr>
    </w:pPr>
  </w:p>
  <w:p w:rsidR="003001BD" w:rsidRDefault="003001BD" w:rsidP="003001BD">
    <w:pPr>
      <w:pStyle w:val="Nagwek"/>
      <w:jc w:val="center"/>
      <w:rPr>
        <w:sz w:val="20"/>
        <w:szCs w:val="20"/>
      </w:rPr>
    </w:pPr>
  </w:p>
  <w:p w:rsidR="003001BD" w:rsidRDefault="003001BD" w:rsidP="003001BD">
    <w:pPr>
      <w:pStyle w:val="Nagwek"/>
      <w:jc w:val="center"/>
      <w:rPr>
        <w:sz w:val="20"/>
        <w:szCs w:val="20"/>
      </w:rPr>
    </w:pPr>
  </w:p>
  <w:p w:rsidR="003001BD" w:rsidRPr="00C0681B" w:rsidRDefault="003001BD" w:rsidP="003001BD">
    <w:pPr>
      <w:pStyle w:val="Nagwek"/>
      <w:jc w:val="center"/>
      <w:rPr>
        <w:sz w:val="20"/>
        <w:szCs w:val="20"/>
      </w:rPr>
    </w:pPr>
    <w:r w:rsidRPr="00C0681B">
      <w:rPr>
        <w:sz w:val="20"/>
        <w:szCs w:val="20"/>
      </w:rPr>
      <w:t>Europejski Fundusz Rolny na rzecz Rozwoju Obszarów Wiejskich</w:t>
    </w:r>
  </w:p>
  <w:p w:rsidR="003001BD" w:rsidRPr="0090739D" w:rsidRDefault="003001BD" w:rsidP="003001BD">
    <w:pPr>
      <w:pStyle w:val="Nagwek"/>
      <w:rPr>
        <w:sz w:val="16"/>
        <w:szCs w:val="16"/>
      </w:rPr>
    </w:pPr>
    <w:r w:rsidRPr="00C0681B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8D2F8" wp14:editId="7392428A">
              <wp:simplePos x="0" y="0"/>
              <wp:positionH relativeFrom="column">
                <wp:posOffset>-147320</wp:posOffset>
              </wp:positionH>
              <wp:positionV relativeFrom="paragraph">
                <wp:posOffset>113030</wp:posOffset>
              </wp:positionV>
              <wp:extent cx="9069070" cy="0"/>
              <wp:effectExtent l="0" t="0" r="3683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69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217B5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8.9pt" to="70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" strokeweight=".25pt">
              <v:stroke startarrowwidth="narrow" startarrowlength="short" endarrowwidth="narrow" endarrowlength="short"/>
            </v:line>
          </w:pict>
        </mc:Fallback>
      </mc:AlternateContent>
    </w:r>
  </w:p>
  <w:p w:rsidR="003001BD" w:rsidRPr="00A46962" w:rsidRDefault="003001BD" w:rsidP="003001BD">
    <w:pPr>
      <w:pStyle w:val="Nagwek"/>
      <w:ind w:left="-142"/>
      <w:jc w:val="center"/>
      <w:rPr>
        <w:sz w:val="20"/>
        <w:szCs w:val="20"/>
      </w:rPr>
    </w:pPr>
    <w:r w:rsidRPr="00A46962">
      <w:rPr>
        <w:sz w:val="20"/>
        <w:szCs w:val="20"/>
      </w:rPr>
      <w:t xml:space="preserve">Lokalna Grupa Działania „Perły Czarnej Nidy”, ul. Spacerowa 7, 26-026 Morawica,  tel. 41 311 46 91 wew. 304, 305 </w:t>
    </w:r>
  </w:p>
  <w:p w:rsidR="003001BD" w:rsidRPr="00EC70F1" w:rsidRDefault="003001BD" w:rsidP="003001BD">
    <w:pPr>
      <w:pStyle w:val="Nagwek"/>
      <w:jc w:val="center"/>
      <w:rPr>
        <w:sz w:val="20"/>
        <w:szCs w:val="20"/>
        <w:lang w:val="en-US"/>
      </w:rPr>
    </w:pPr>
    <w:r w:rsidRPr="00A46962">
      <w:rPr>
        <w:sz w:val="20"/>
        <w:szCs w:val="20"/>
      </w:rPr>
      <w:t xml:space="preserve">adres e-mail: </w:t>
    </w:r>
    <w:hyperlink r:id="rId5" w:history="1">
      <w:r w:rsidRPr="00A46962">
        <w:rPr>
          <w:rStyle w:val="Hipercze"/>
          <w:sz w:val="20"/>
          <w:szCs w:val="20"/>
        </w:rPr>
        <w:t>biuro@perlycn.pl</w:t>
      </w:r>
    </w:hyperlink>
    <w:r w:rsidRPr="00A46962">
      <w:rPr>
        <w:sz w:val="20"/>
        <w:szCs w:val="20"/>
      </w:rPr>
      <w:t xml:space="preserve"> </w:t>
    </w:r>
    <w:r>
      <w:rPr>
        <w:sz w:val="20"/>
        <w:szCs w:val="20"/>
      </w:rPr>
      <w:t xml:space="preserve">    </w:t>
    </w:r>
    <w:hyperlink r:id="rId6" w:history="1">
      <w:r w:rsidRPr="00A46962">
        <w:rPr>
          <w:rStyle w:val="Hipercze"/>
          <w:sz w:val="20"/>
          <w:szCs w:val="20"/>
        </w:rPr>
        <w:t>www.perlycn.pl</w:t>
      </w:r>
    </w:hyperlink>
    <w:r w:rsidRPr="00A46962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8B"/>
    <w:rsid w:val="002645BD"/>
    <w:rsid w:val="002B4909"/>
    <w:rsid w:val="003001BD"/>
    <w:rsid w:val="008A6636"/>
    <w:rsid w:val="00A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F0005B-43D2-4D66-845A-C584F00A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78B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7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78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867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78B"/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300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perlycn.pl" TargetMode="External"/><Relationship Id="rId5" Type="http://schemas.openxmlformats.org/officeDocument/2006/relationships/hyperlink" Target="mailto:biuro@perlycn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2016-05-20T09:38:00Z</dcterms:created>
  <dcterms:modified xsi:type="dcterms:W3CDTF">2016-05-20T10:01:00Z</dcterms:modified>
</cp:coreProperties>
</file>