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8E" w:rsidRPr="00707F8E" w:rsidRDefault="00707F8E" w:rsidP="0070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1.1.1 Podejmowanie działalności gospodarczej</w:t>
      </w:r>
    </w:p>
    <w:p w:rsidR="00707F8E" w:rsidRPr="00707F8E" w:rsidRDefault="00707F8E" w:rsidP="00707F8E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dostępu: </w:t>
      </w:r>
    </w:p>
    <w:p w:rsidR="00707F8E" w:rsidRPr="00707F8E" w:rsidRDefault="00707F8E" w:rsidP="00707F8E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Projekt jest zgodny z LSR </w:t>
      </w:r>
    </w:p>
    <w:p w:rsidR="00707F8E" w:rsidRPr="00707F8E" w:rsidRDefault="00707F8E" w:rsidP="00707F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Tak</w:t>
      </w:r>
    </w:p>
    <w:p w:rsidR="00707F8E" w:rsidRPr="00707F8E" w:rsidRDefault="00707F8E" w:rsidP="00707F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Nie</w:t>
      </w:r>
    </w:p>
    <w:p w:rsidR="00707F8E" w:rsidRPr="00707F8E" w:rsidRDefault="00707F8E" w:rsidP="00707F8E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Projekt zakłada tworzenie miejsc pracy </w:t>
      </w:r>
    </w:p>
    <w:p w:rsidR="00707F8E" w:rsidRPr="00707F8E" w:rsidRDefault="00707F8E" w:rsidP="00707F8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07F8E" w:rsidRPr="00707F8E" w:rsidRDefault="00707F8E" w:rsidP="00707F8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07F8E" w:rsidRPr="00707F8E" w:rsidRDefault="00707F8E" w:rsidP="00707F8E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Czas realizacji operacji nie jest dłuższy niż 12 miesięcy</w:t>
      </w:r>
    </w:p>
    <w:p w:rsidR="00707F8E" w:rsidRPr="00707F8E" w:rsidRDefault="00707F8E" w:rsidP="00707F8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07F8E" w:rsidRPr="00707F8E" w:rsidRDefault="00707F8E" w:rsidP="00707F8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07F8E" w:rsidRPr="00707F8E" w:rsidRDefault="00707F8E" w:rsidP="00707F8E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wyboru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Innowacyjny charakter przedsięwzięcia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we wniosku znajduje się wyczerpujący opis 3 innowacyjnych rozwiązań – 5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we wniosku znajduje się wyczerpujący opis 2 innowacyjnych rozwiązań – 3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we wniosku znajduje się wyczerpujący opis 1 innowacyjnego rozwiązania – 1 pkt;</w:t>
      </w:r>
    </w:p>
    <w:p w:rsidR="00707F8E" w:rsidRPr="00707F8E" w:rsidRDefault="00707F8E" w:rsidP="00707F8E">
      <w:pPr>
        <w:numPr>
          <w:ilvl w:val="0"/>
          <w:numId w:val="4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brak opisu innowacyjnego charakteru przedsięwzięcia lub opis nie jest wyczerpujący – 0 pkt.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Kompetencje wnioskodawcy</w:t>
      </w:r>
    </w:p>
    <w:p w:rsidR="00707F8E" w:rsidRPr="00707F8E" w:rsidRDefault="00707F8E" w:rsidP="00707F8E">
      <w:pPr>
        <w:numPr>
          <w:ilvl w:val="0"/>
          <w:numId w:val="5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załączony został dokument potwierdzający udział w szkoleniu – 4 pkt;</w:t>
      </w:r>
    </w:p>
    <w:p w:rsidR="00707F8E" w:rsidRPr="00707F8E" w:rsidRDefault="00707F8E" w:rsidP="00707F8E">
      <w:pPr>
        <w:numPr>
          <w:ilvl w:val="0"/>
          <w:numId w:val="5"/>
        </w:numPr>
        <w:spacing w:after="0" w:line="254" w:lineRule="auto"/>
        <w:ind w:left="851" w:hanging="295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brak dokumentu potwierdzającego udział w szkoleniu – 0 pkt.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Przewaga rynkowa</w:t>
      </w:r>
    </w:p>
    <w:p w:rsidR="00707F8E" w:rsidRPr="00707F8E" w:rsidRDefault="00707F8E" w:rsidP="00707F8E">
      <w:pPr>
        <w:numPr>
          <w:ilvl w:val="0"/>
          <w:numId w:val="4"/>
        </w:numPr>
        <w:spacing w:after="0" w:line="254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wniosek zawiera analizę (istniejącego rynku lub opis nowego rynku) wskazującą na uzyskanie przewagi rynkowej dzięki wdrożeniu nowego produktu, procesu bądź metody - 4</w:t>
      </w:r>
    </w:p>
    <w:p w:rsidR="00707F8E" w:rsidRPr="00707F8E" w:rsidRDefault="00707F8E" w:rsidP="00707F8E">
      <w:pPr>
        <w:numPr>
          <w:ilvl w:val="0"/>
          <w:numId w:val="4"/>
        </w:numPr>
        <w:spacing w:after="0" w:line="254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wniosek nie zawiera analizy (istniejącego rynku lub opisu nowego rynku) wskazującej na uzyskanie przewagi rynkowej dzięki wdrożeniu nowego produktu, procesu bądź metody - 0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Wnioskodawca spełnia następujące wymagania: </w:t>
      </w:r>
      <w:bookmarkStart w:id="0" w:name="_GoBack"/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posiada doświadczenie zgodne z zakresem planowanej operacji, posiada kwalifikacje zgodne z zakresem planowanej operacji, posiada zasoby zgodne z zakresem planowanej operacji</w:t>
      </w:r>
      <w:bookmarkEnd w:id="0"/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Wnioskodawca spełnia wszystkie wymienione wyżej wymagania – 5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Wnioskodawca spełnia dwa z wymienionych wyżej wymagań – 3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Wnioskodawca spełnia jedno z wymienionych wyżej wymagań – 1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Wnioskodawca nie spełnia wymienionych wyżej wymagań – 0 pkt.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Promocja LGD</w:t>
      </w:r>
    </w:p>
    <w:p w:rsidR="00707F8E" w:rsidRPr="00707F8E" w:rsidRDefault="00707F8E" w:rsidP="00707F8E">
      <w:pPr>
        <w:numPr>
          <w:ilvl w:val="0"/>
          <w:numId w:val="6"/>
        </w:numPr>
        <w:spacing w:after="0" w:line="256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We wniosku o przyznanie pomocy zaplanowano i opisano działania informujące o przyznaniu wsparcia przez LGD w ramach LSR – 3 pkt;</w:t>
      </w:r>
    </w:p>
    <w:p w:rsidR="00707F8E" w:rsidRPr="00707F8E" w:rsidRDefault="00707F8E" w:rsidP="00707F8E">
      <w:pPr>
        <w:numPr>
          <w:ilvl w:val="0"/>
          <w:numId w:val="6"/>
        </w:numPr>
        <w:spacing w:after="0" w:line="256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We wniosku o przyznanie pomocy nie zaplanowano lub nie opisano działań informujących o przyznaniu wsparcia przez LGD w ramach LSR</w:t>
      </w: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 xml:space="preserve">  - 0 pkt;</w:t>
      </w:r>
    </w:p>
    <w:p w:rsidR="00707F8E" w:rsidRPr="00707F8E" w:rsidRDefault="00707F8E" w:rsidP="00707F8E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 xml:space="preserve">Konsultacja wniosku  </w:t>
      </w:r>
    </w:p>
    <w:p w:rsidR="00707F8E" w:rsidRPr="00707F8E" w:rsidRDefault="00707F8E" w:rsidP="00707F8E">
      <w:pPr>
        <w:numPr>
          <w:ilvl w:val="0"/>
          <w:numId w:val="7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Wnioskodawca przed złożeniem wniosku poddał go konsultacjom z doradcą LGD – 4 pkt;</w:t>
      </w:r>
    </w:p>
    <w:p w:rsidR="00707F8E" w:rsidRPr="00707F8E" w:rsidRDefault="00707F8E" w:rsidP="00707F8E">
      <w:pPr>
        <w:numPr>
          <w:ilvl w:val="0"/>
          <w:numId w:val="7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Wnioskodawca przed złożeniem wniosku nie poddał go konsultacjom z doradcą LGD – 0 pkt;</w:t>
      </w:r>
    </w:p>
    <w:p w:rsidR="00707F8E" w:rsidRPr="00707F8E" w:rsidRDefault="00707F8E" w:rsidP="00707F8E">
      <w:pPr>
        <w:numPr>
          <w:ilvl w:val="0"/>
          <w:numId w:val="2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Osoba ubiegająca się o wsparcie należy do grupy </w:t>
      </w:r>
      <w:proofErr w:type="spellStart"/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defaworyzowanej</w:t>
      </w:r>
      <w:proofErr w:type="spellEnd"/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wnioskodawca ma mniej niż 35 lat i/lub jest osobą bezrobotną minimum 60 dni przed dniem złożenia wniosku – 6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wnioskodawca jest osobą bezrobotną krócej niż 60 dni przed dniem złożenia wniosku – 1 pkt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wnioskodawca nie należy do grupy </w:t>
      </w:r>
      <w:proofErr w:type="spellStart"/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defaworyzowanej</w:t>
      </w:r>
      <w:proofErr w:type="spellEnd"/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0 pkt;</w:t>
      </w:r>
    </w:p>
    <w:p w:rsidR="00707F8E" w:rsidRPr="00707F8E" w:rsidRDefault="00707F8E" w:rsidP="00707F8E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Liczba utworzonych miejsc pracy</w:t>
      </w:r>
    </w:p>
    <w:p w:rsidR="00707F8E" w:rsidRPr="00707F8E" w:rsidRDefault="00707F8E" w:rsidP="00707F8E">
      <w:pPr>
        <w:numPr>
          <w:ilvl w:val="0"/>
          <w:numId w:val="8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Projekt zakłada utworzenie dwóch lub więcej miejsc pracy – 3 pkt;</w:t>
      </w:r>
    </w:p>
    <w:p w:rsidR="00707F8E" w:rsidRPr="00707F8E" w:rsidRDefault="00707F8E" w:rsidP="00707F8E">
      <w:pPr>
        <w:numPr>
          <w:ilvl w:val="0"/>
          <w:numId w:val="8"/>
        </w:numPr>
        <w:spacing w:after="0" w:line="25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Projekt zakłada utworzenie mniej niż dwóch miejsc pracy – 0</w:t>
      </w:r>
    </w:p>
    <w:p w:rsidR="00707F8E" w:rsidRPr="00707F8E" w:rsidRDefault="00707F8E" w:rsidP="00707F8E">
      <w:pPr>
        <w:numPr>
          <w:ilvl w:val="0"/>
          <w:numId w:val="9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7F8E">
        <w:rPr>
          <w:rFonts w:ascii="Times New Roman" w:eastAsia="Calibri" w:hAnsi="Times New Roman" w:cs="Times New Roman"/>
          <w:sz w:val="24"/>
          <w:szCs w:val="24"/>
        </w:rPr>
        <w:t>Miejsce zameldowania wnioskodawcy znajduje się na terenie LGD: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powyżej 12 miesięcy - 6 pkt;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powyżej 3 miesięcy lecz nie więcej niż 12 miesięcy - 3 pkt</w:t>
      </w:r>
    </w:p>
    <w:p w:rsidR="00707F8E" w:rsidRPr="00707F8E" w:rsidRDefault="00707F8E" w:rsidP="00707F8E">
      <w:pPr>
        <w:numPr>
          <w:ilvl w:val="0"/>
          <w:numId w:val="3"/>
        </w:numPr>
        <w:spacing w:after="0" w:line="254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7F8E">
        <w:rPr>
          <w:rFonts w:ascii="Times New Roman" w:eastAsia="Times New Roman" w:hAnsi="Times New Roman" w:cs="Times New Roman"/>
          <w:sz w:val="24"/>
          <w:szCs w:val="24"/>
          <w:lang w:bidi="en-US"/>
        </w:rPr>
        <w:t>3 miesiące lub mniej - 0 pkt</w:t>
      </w:r>
    </w:p>
    <w:p w:rsidR="00707F8E" w:rsidRDefault="00707F8E" w:rsidP="00707F8E">
      <w:pPr>
        <w:spacing w:before="120"/>
        <w:jc w:val="both"/>
        <w:rPr>
          <w:rFonts w:ascii="Times New Roman" w:eastAsia="SimSun" w:hAnsi="Times New Roman" w:cs="Times New Roman"/>
          <w:bCs/>
          <w:lang w:eastAsia="zh-CN" w:bidi="hi-IN"/>
        </w:rPr>
      </w:pPr>
    </w:p>
    <w:p w:rsidR="00707F8E" w:rsidRPr="00707F8E" w:rsidRDefault="00707F8E" w:rsidP="00707F8E">
      <w:pPr>
        <w:spacing w:before="120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707F8E">
        <w:rPr>
          <w:rFonts w:ascii="Times New Roman" w:eastAsia="SimSun" w:hAnsi="Times New Roman" w:cs="Times New Roman"/>
          <w:bCs/>
          <w:lang w:eastAsia="zh-CN" w:bidi="hi-IN"/>
        </w:rPr>
        <w:t>Maksymalny poziom punktów – 40</w:t>
      </w:r>
    </w:p>
    <w:p w:rsidR="00707F8E" w:rsidRPr="00707F8E" w:rsidRDefault="00707F8E" w:rsidP="00707F8E">
      <w:pPr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707F8E">
        <w:rPr>
          <w:rFonts w:ascii="Times New Roman" w:eastAsia="SimSun" w:hAnsi="Times New Roman" w:cs="Times New Roman"/>
          <w:bCs/>
          <w:lang w:eastAsia="zh-CN" w:bidi="hi-IN"/>
        </w:rPr>
        <w:t>Niezbędna do wyboru operacji minimalna liczba punktów – 12, co stanowi 30% maksymalnego poziomu.</w:t>
      </w:r>
    </w:p>
    <w:p w:rsidR="00707F8E" w:rsidRDefault="00707F8E" w:rsidP="00707F8E">
      <w:pPr>
        <w:jc w:val="both"/>
        <w:rPr>
          <w:rFonts w:eastAsia="SimSun"/>
          <w:bCs/>
          <w:lang w:eastAsia="zh-CN" w:bidi="hi-IN"/>
        </w:rPr>
      </w:pPr>
    </w:p>
    <w:p w:rsidR="008A6636" w:rsidRDefault="008A6636"/>
    <w:sectPr w:rsidR="008A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BC4"/>
    <w:multiLevelType w:val="hybridMultilevel"/>
    <w:tmpl w:val="FEB64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07164"/>
    <w:multiLevelType w:val="hybridMultilevel"/>
    <w:tmpl w:val="39503212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62B26"/>
    <w:multiLevelType w:val="hybridMultilevel"/>
    <w:tmpl w:val="018250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057A79"/>
    <w:multiLevelType w:val="hybridMultilevel"/>
    <w:tmpl w:val="978C5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91CAD"/>
    <w:multiLevelType w:val="hybridMultilevel"/>
    <w:tmpl w:val="B6B84B00"/>
    <w:lvl w:ilvl="0" w:tplc="A2645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6D86"/>
    <w:multiLevelType w:val="hybridMultilevel"/>
    <w:tmpl w:val="18909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1F5"/>
    <w:multiLevelType w:val="hybridMultilevel"/>
    <w:tmpl w:val="0D8A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AC73B9"/>
    <w:multiLevelType w:val="hybridMultilevel"/>
    <w:tmpl w:val="FEA474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E8639F2"/>
    <w:multiLevelType w:val="hybridMultilevel"/>
    <w:tmpl w:val="9D486C0C"/>
    <w:lvl w:ilvl="0" w:tplc="0714D6B6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8E"/>
    <w:rsid w:val="00265EBC"/>
    <w:rsid w:val="0055158E"/>
    <w:rsid w:val="00707F8E"/>
    <w:rsid w:val="008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E58B-E201-4513-8F4C-42D004DC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2017-02-22T08:00:00Z</dcterms:created>
  <dcterms:modified xsi:type="dcterms:W3CDTF">2017-02-22T14:28:00Z</dcterms:modified>
</cp:coreProperties>
</file>