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D8D7" w14:textId="27B6D1DB" w:rsidR="001D48D1" w:rsidRPr="007159C1" w:rsidRDefault="007159C1" w:rsidP="004E368E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9C1">
        <w:rPr>
          <w:rFonts w:ascii="Times New Roman" w:eastAsia="Times New Roman" w:hAnsi="Times New Roman" w:cs="Times New Roman"/>
          <w:b/>
          <w:u w:val="single"/>
          <w:lang w:eastAsia="pl-PL"/>
        </w:rPr>
        <w:t>KRYTERIA WYBORU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dla operacji z zakresu działania </w:t>
      </w:r>
      <w:r w:rsidR="00703347" w:rsidRPr="003038D9">
        <w:rPr>
          <w:rFonts w:ascii="Times New Roman" w:eastAsia="Times New Roman" w:hAnsi="Times New Roman" w:cs="Times New Roman"/>
          <w:b/>
          <w:lang w:eastAsia="pl-PL"/>
        </w:rPr>
        <w:t xml:space="preserve">3.1.1 </w:t>
      </w:r>
      <w:r w:rsidR="00703347" w:rsidRPr="007159C1">
        <w:rPr>
          <w:rFonts w:ascii="Times New Roman" w:eastAsia="Times New Roman" w:hAnsi="Times New Roman" w:cs="Times New Roman"/>
          <w:b/>
          <w:u w:val="single"/>
          <w:lang w:eastAsia="pl-PL"/>
        </w:rPr>
        <w:t>Lokalna sieć innowacji (projekt grantowy na opracowanie koncepcji smart village)</w:t>
      </w:r>
    </w:p>
    <w:p w14:paraId="223A5EC2" w14:textId="77777777" w:rsidR="0008318C" w:rsidRDefault="0008318C" w:rsidP="004E368E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37F56F" w14:textId="1D0877CB" w:rsidR="001D48D1" w:rsidRPr="001D48D1" w:rsidRDefault="001D48D1" w:rsidP="004E368E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38D9">
        <w:rPr>
          <w:rFonts w:ascii="Times New Roman" w:eastAsia="Times New Roman" w:hAnsi="Times New Roman"/>
          <w:lang w:bidi="en-US"/>
        </w:rPr>
        <w:t>Przygotowanie koncepcji SV z uwzględnieniem partycypacyjnego charakteru</w:t>
      </w:r>
      <w:r w:rsidR="00594574">
        <w:rPr>
          <w:rFonts w:ascii="Times New Roman" w:eastAsia="Times New Roman" w:hAnsi="Times New Roman"/>
          <w:lang w:bidi="en-US"/>
        </w:rPr>
        <w:t>:</w:t>
      </w:r>
    </w:p>
    <w:p w14:paraId="5A51E31E" w14:textId="6C1F6484" w:rsidR="001D48D1" w:rsidRPr="001D48D1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1D48D1">
        <w:rPr>
          <w:rFonts w:ascii="Times New Roman" w:eastAsia="Times New Roman" w:hAnsi="Times New Roman"/>
          <w:lang w:bidi="en-US"/>
        </w:rPr>
        <w:t>przygotowanie koncepcji z uwzględnieniem trzech lub więcej metod partycypacyjnych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1D48D1">
        <w:rPr>
          <w:rFonts w:ascii="Times New Roman" w:eastAsia="Times New Roman" w:hAnsi="Times New Roman"/>
          <w:lang w:bidi="en-US"/>
        </w:rPr>
        <w:t xml:space="preserve"> 3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1282CDA4" w14:textId="5299B61B" w:rsidR="001D48D1" w:rsidRPr="001D48D1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1D48D1">
        <w:rPr>
          <w:rFonts w:ascii="Times New Roman" w:eastAsia="Times New Roman" w:hAnsi="Times New Roman"/>
          <w:lang w:bidi="en-US"/>
        </w:rPr>
        <w:t>przygotowanie koncepcji z uwzględnieniem dwóch metod partycypacyjnych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Pr="001D48D1">
        <w:rPr>
          <w:rFonts w:ascii="Times New Roman" w:eastAsia="Times New Roman" w:hAnsi="Times New Roman"/>
          <w:lang w:bidi="en-US"/>
        </w:rPr>
        <w:t xml:space="preserve"> 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1D48D1">
        <w:rPr>
          <w:rFonts w:ascii="Times New Roman" w:eastAsia="Times New Roman" w:hAnsi="Times New Roman"/>
          <w:lang w:bidi="en-US"/>
        </w:rPr>
        <w:t>2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3F17DAF4" w14:textId="41C4418E" w:rsidR="001D48D1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1D48D1">
        <w:rPr>
          <w:rFonts w:ascii="Times New Roman" w:eastAsia="Times New Roman" w:hAnsi="Times New Roman"/>
          <w:lang w:bidi="en-US"/>
        </w:rPr>
        <w:t>przygotowanie koncepcji z uwzględnieniem nie więcej niż 1 metody partycypacyjnej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1D48D1">
        <w:rPr>
          <w:rFonts w:ascii="Times New Roman" w:eastAsia="Times New Roman" w:hAnsi="Times New Roman"/>
          <w:lang w:bidi="en-US"/>
        </w:rPr>
        <w:t xml:space="preserve"> 0 pkt</w:t>
      </w:r>
      <w:r w:rsidR="0008318C">
        <w:rPr>
          <w:rFonts w:ascii="Times New Roman" w:eastAsia="Times New Roman" w:hAnsi="Times New Roman"/>
          <w:lang w:bidi="en-US"/>
        </w:rPr>
        <w:t>.</w:t>
      </w:r>
    </w:p>
    <w:p w14:paraId="74580083" w14:textId="109B4E23" w:rsidR="001D48D1" w:rsidRDefault="001D48D1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Udział lokalnej społeczności w procesie opracowania smart village</w:t>
      </w:r>
      <w:r w:rsidR="0008318C">
        <w:rPr>
          <w:rFonts w:ascii="Times New Roman" w:eastAsia="Times New Roman" w:hAnsi="Times New Roman"/>
          <w:lang w:bidi="en-US"/>
        </w:rPr>
        <w:t>:</w:t>
      </w:r>
    </w:p>
    <w:p w14:paraId="123E6E27" w14:textId="21814571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 opracowanie koncepcji zaangażowana będzie lokalna społeczność z obszaru objętego koncepcją, tj.: sołtys i członek rady sołeckiej oraz grupa co</w:t>
      </w:r>
      <w:r w:rsidR="0008318C">
        <w:rPr>
          <w:rFonts w:ascii="Times New Roman" w:eastAsia="Times New Roman" w:hAnsi="Times New Roman"/>
          <w:lang w:bidi="en-US"/>
        </w:rPr>
        <w:t> </w:t>
      </w:r>
      <w:r w:rsidRPr="003038D9">
        <w:rPr>
          <w:rFonts w:ascii="Times New Roman" w:eastAsia="Times New Roman" w:hAnsi="Times New Roman"/>
          <w:lang w:bidi="en-US"/>
        </w:rPr>
        <w:t>najmniej 15 mieszkańców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001478E2" w14:textId="7751CA9A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 opracowanie koncepcji zaangażowana będzie lokalna społeczność z obszaru objętego koncepcją tj.: sołtys lub członek rady sołeckiej lub grupa co</w:t>
      </w:r>
      <w:r w:rsidR="0008318C">
        <w:rPr>
          <w:rFonts w:ascii="Times New Roman" w:eastAsia="Times New Roman" w:hAnsi="Times New Roman"/>
          <w:lang w:bidi="en-US"/>
        </w:rPr>
        <w:t> </w:t>
      </w:r>
      <w:r w:rsidRPr="003038D9">
        <w:rPr>
          <w:rFonts w:ascii="Times New Roman" w:eastAsia="Times New Roman" w:hAnsi="Times New Roman"/>
          <w:lang w:bidi="en-US"/>
        </w:rPr>
        <w:t>najmniej 15 mieszkańców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1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3C9A9B23" w14:textId="17D66BE3" w:rsidR="001D48D1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nie jest spełniony żaden z powyższych warunków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  <w:r w:rsidRPr="003038D9">
        <w:rPr>
          <w:rFonts w:ascii="Times New Roman" w:eastAsia="Times New Roman" w:hAnsi="Times New Roman"/>
          <w:lang w:bidi="en-US"/>
        </w:rPr>
        <w:t xml:space="preserve"> </w:t>
      </w:r>
    </w:p>
    <w:p w14:paraId="57ED44C5" w14:textId="0F231764" w:rsidR="001D48D1" w:rsidRDefault="001D48D1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Liczba partnerów</w:t>
      </w:r>
      <w:r w:rsidR="0008318C">
        <w:rPr>
          <w:rFonts w:ascii="Times New Roman" w:eastAsia="Times New Roman" w:hAnsi="Times New Roman"/>
          <w:lang w:bidi="en-US"/>
        </w:rPr>
        <w:t>:</w:t>
      </w:r>
    </w:p>
    <w:p w14:paraId="24D63C8B" w14:textId="0417657A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zadanie realizowane jest w partnerstwie z dwoma lub więcej podmiotami z obszaru objętego koncepcją SV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  <w:r w:rsidRPr="003038D9">
        <w:rPr>
          <w:rFonts w:ascii="Times New Roman" w:eastAsia="Times New Roman" w:hAnsi="Times New Roman"/>
          <w:lang w:bidi="en-US"/>
        </w:rPr>
        <w:t xml:space="preserve"> </w:t>
      </w:r>
    </w:p>
    <w:p w14:paraId="49DD717E" w14:textId="32B34E34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zadanie realizowane jest w partnerstwie z jednym podmiotem z obszaru objętego koncepcją SV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2 pkt</w:t>
      </w:r>
      <w:r w:rsidR="0008318C">
        <w:rPr>
          <w:rFonts w:ascii="Times New Roman" w:eastAsia="Times New Roman" w:hAnsi="Times New Roman"/>
          <w:lang w:bidi="en-US"/>
        </w:rPr>
        <w:t>,</w:t>
      </w:r>
      <w:r w:rsidRPr="003038D9">
        <w:rPr>
          <w:rFonts w:ascii="Times New Roman" w:eastAsia="Times New Roman" w:hAnsi="Times New Roman"/>
          <w:lang w:bidi="en-US"/>
        </w:rPr>
        <w:t xml:space="preserve">  </w:t>
      </w:r>
    </w:p>
    <w:p w14:paraId="748170ED" w14:textId="61987E0A" w:rsidR="001D48D1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nie są spełnione powyższe warunki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  <w:r w:rsidRPr="003038D9">
        <w:rPr>
          <w:rFonts w:ascii="Times New Roman" w:eastAsia="Times New Roman" w:hAnsi="Times New Roman"/>
          <w:lang w:bidi="en-US"/>
        </w:rPr>
        <w:t xml:space="preserve"> </w:t>
      </w:r>
    </w:p>
    <w:p w14:paraId="181903AB" w14:textId="4B02A2FA" w:rsidR="001D48D1" w:rsidRDefault="001D48D1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Powiązanie wnioskodawcy z obszarem objętym koncepcją SV (punkty nie sumują się)</w:t>
      </w:r>
      <w:r w:rsidR="0008318C">
        <w:rPr>
          <w:rFonts w:ascii="Times New Roman" w:eastAsia="Times New Roman" w:hAnsi="Times New Roman"/>
          <w:lang w:bidi="en-US"/>
        </w:rPr>
        <w:t>:</w:t>
      </w:r>
    </w:p>
    <w:p w14:paraId="0BF4BB59" w14:textId="177E2061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posiada siedzibę/adres zamieszkania na o</w:t>
      </w:r>
      <w:r w:rsidR="004E368E">
        <w:rPr>
          <w:rFonts w:ascii="Times New Roman" w:eastAsia="Times New Roman" w:hAnsi="Times New Roman"/>
          <w:lang w:bidi="en-US"/>
        </w:rPr>
        <w:t>bszarze objętym koncepcją SV od </w:t>
      </w:r>
      <w:r w:rsidRPr="003038D9">
        <w:rPr>
          <w:rFonts w:ascii="Times New Roman" w:eastAsia="Times New Roman" w:hAnsi="Times New Roman"/>
          <w:lang w:bidi="en-US"/>
        </w:rPr>
        <w:t>minimum 180 dni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="006552B4">
        <w:rPr>
          <w:rFonts w:ascii="Times New Roman" w:eastAsia="Times New Roman" w:hAnsi="Times New Roman"/>
          <w:lang w:bidi="en-US"/>
        </w:rPr>
        <w:t xml:space="preserve">  </w:t>
      </w:r>
      <w:r w:rsidR="006552B4"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  <w:r w:rsidR="006552B4" w:rsidRPr="003038D9">
        <w:rPr>
          <w:rFonts w:ascii="Times New Roman" w:eastAsia="Times New Roman" w:hAnsi="Times New Roman"/>
          <w:lang w:bidi="en-US"/>
        </w:rPr>
        <w:t xml:space="preserve">  </w:t>
      </w:r>
    </w:p>
    <w:p w14:paraId="46C3FA15" w14:textId="06321E47" w:rsidR="001D48D1" w:rsidRPr="003038D9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posiada siedzibę/adres zamieszkania na obszarze gminy, której miejscowość jest objęta koncepcją SV od minimum 180 dni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="006552B4">
        <w:rPr>
          <w:rFonts w:ascii="Times New Roman" w:eastAsia="Times New Roman" w:hAnsi="Times New Roman"/>
          <w:lang w:bidi="en-US"/>
        </w:rPr>
        <w:t xml:space="preserve"> </w:t>
      </w:r>
      <w:r w:rsidR="006552B4" w:rsidRPr="006552B4">
        <w:rPr>
          <w:rFonts w:ascii="Times New Roman" w:eastAsia="Times New Roman" w:hAnsi="Times New Roman"/>
          <w:lang w:bidi="en-US"/>
        </w:rPr>
        <w:t xml:space="preserve"> </w:t>
      </w:r>
      <w:r w:rsidR="006552B4" w:rsidRPr="003038D9">
        <w:rPr>
          <w:rFonts w:ascii="Times New Roman" w:eastAsia="Times New Roman" w:hAnsi="Times New Roman"/>
          <w:lang w:bidi="en-US"/>
        </w:rPr>
        <w:t>2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01F999A8" w14:textId="27CD7F52" w:rsidR="006552B4" w:rsidRDefault="001D48D1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nie jest spełniony żaden z powyższych warunków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="006552B4">
        <w:rPr>
          <w:rFonts w:ascii="Times New Roman" w:eastAsia="Times New Roman" w:hAnsi="Times New Roman"/>
          <w:lang w:bidi="en-US"/>
        </w:rPr>
        <w:t xml:space="preserve"> </w:t>
      </w:r>
      <w:r w:rsidR="006552B4" w:rsidRPr="006552B4">
        <w:rPr>
          <w:rFonts w:ascii="Times New Roman" w:eastAsia="Times New Roman" w:hAnsi="Times New Roman"/>
          <w:lang w:bidi="en-US"/>
        </w:rPr>
        <w:t xml:space="preserve"> </w:t>
      </w:r>
      <w:r w:rsidR="006552B4"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</w:p>
    <w:p w14:paraId="3A27C4C1" w14:textId="6F86440B" w:rsidR="006552B4" w:rsidRDefault="006552B4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Potencjał organizacyjny</w:t>
      </w:r>
      <w:r w:rsidR="0008318C">
        <w:rPr>
          <w:rFonts w:ascii="Times New Roman" w:eastAsia="Times New Roman" w:hAnsi="Times New Roman"/>
          <w:lang w:bidi="en-US"/>
        </w:rPr>
        <w:t>:</w:t>
      </w:r>
    </w:p>
    <w:p w14:paraId="33B1784C" w14:textId="79364F82" w:rsidR="006552B4" w:rsidRPr="003038D9" w:rsidRDefault="006552B4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posiada doświadczenie w realizacji projektów ze źródeł zewnętrznych oraz zasoby odpowiednie do realizacji zadania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3A60D3A7" w14:textId="1265F57D" w:rsidR="006552B4" w:rsidRPr="003038D9" w:rsidRDefault="006552B4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posiada doświadczenie w realizacji projektów ze źródeł zewnętrznych lub zasoby odpowiednie do realizacji zadania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1 pkt</w:t>
      </w:r>
      <w:r w:rsidR="0008318C">
        <w:rPr>
          <w:rFonts w:ascii="Times New Roman" w:eastAsia="Times New Roman" w:hAnsi="Times New Roman"/>
          <w:lang w:bidi="en-US"/>
        </w:rPr>
        <w:t>,</w:t>
      </w:r>
      <w:r w:rsidRPr="003038D9">
        <w:rPr>
          <w:rFonts w:ascii="Times New Roman" w:eastAsia="Times New Roman" w:hAnsi="Times New Roman"/>
          <w:lang w:bidi="en-US"/>
        </w:rPr>
        <w:t xml:space="preserve">  </w:t>
      </w:r>
    </w:p>
    <w:p w14:paraId="6FEEB563" w14:textId="25DBA69C" w:rsidR="006552B4" w:rsidRDefault="006552B4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nie spełnia żadnego z powyższych warunków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</w:p>
    <w:p w14:paraId="667A8688" w14:textId="6AD30567" w:rsidR="00D03F4E" w:rsidRPr="006552B4" w:rsidRDefault="008713DB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Wielkość miejscowości objętej koncepcją SV</w:t>
      </w:r>
      <w:r w:rsidR="0008318C">
        <w:rPr>
          <w:rFonts w:ascii="Times New Roman" w:eastAsia="Times New Roman" w:hAnsi="Times New Roman"/>
          <w:lang w:bidi="en-US"/>
        </w:rPr>
        <w:t>:</w:t>
      </w:r>
    </w:p>
    <w:p w14:paraId="3D056D1F" w14:textId="00FC7416" w:rsidR="008713DB" w:rsidRPr="003038D9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koncepcja obejmuje miejscowość/ miejscowości zamieszkałe przez mniej niż 5 tys. mieszkańców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Pr="003038D9">
        <w:rPr>
          <w:rFonts w:ascii="Times New Roman" w:eastAsia="Times New Roman" w:hAnsi="Times New Roman"/>
          <w:lang w:bidi="en-US"/>
        </w:rPr>
        <w:t xml:space="preserve"> 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3038D9">
        <w:rPr>
          <w:rFonts w:ascii="Times New Roman" w:eastAsia="Times New Roman" w:hAnsi="Times New Roman"/>
          <w:lang w:bidi="en-US"/>
        </w:rPr>
        <w:t xml:space="preserve"> 3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0B55AB48" w14:textId="7014B935" w:rsidR="001D48D1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koncepcja obejmuje miejscowość/miejscowości zamieszkałe przez 5 tys. mieszkańców i więcej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 w:rsidRPr="003038D9">
        <w:rPr>
          <w:rFonts w:ascii="Times New Roman" w:eastAsia="Times New Roman" w:hAnsi="Times New Roman"/>
          <w:lang w:bidi="en-US"/>
        </w:rPr>
        <w:t xml:space="preserve"> </w:t>
      </w:r>
      <w:r>
        <w:rPr>
          <w:rFonts w:ascii="Times New Roman" w:eastAsia="Times New Roman" w:hAnsi="Times New Roman"/>
          <w:lang w:bidi="en-US"/>
        </w:rPr>
        <w:t xml:space="preserve"> </w:t>
      </w:r>
      <w:r w:rsidR="004E368E">
        <w:rPr>
          <w:rFonts w:ascii="Times New Roman" w:eastAsia="Times New Roman" w:hAnsi="Times New Roman"/>
          <w:lang w:bidi="en-US"/>
        </w:rPr>
        <w:t>0 </w:t>
      </w:r>
      <w:r w:rsidRPr="003038D9">
        <w:rPr>
          <w:rFonts w:ascii="Times New Roman" w:eastAsia="Times New Roman" w:hAnsi="Times New Roman"/>
          <w:lang w:bidi="en-US"/>
        </w:rPr>
        <w:t>pkt.</w:t>
      </w:r>
    </w:p>
    <w:p w14:paraId="6FD950CD" w14:textId="002D2218" w:rsidR="008713DB" w:rsidRDefault="008713DB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eastAsia="Times New Roman" w:hAnsi="Times New Roman"/>
        </w:rPr>
      </w:pPr>
      <w:r w:rsidRPr="003038D9">
        <w:rPr>
          <w:rFonts w:ascii="Times New Roman" w:eastAsia="Times New Roman" w:hAnsi="Times New Roman"/>
        </w:rPr>
        <w:t>Konsultacja wniosku</w:t>
      </w:r>
      <w:r w:rsidR="0008318C">
        <w:rPr>
          <w:rFonts w:ascii="Times New Roman" w:eastAsia="Times New Roman" w:hAnsi="Times New Roman"/>
        </w:rPr>
        <w:t>:</w:t>
      </w:r>
    </w:p>
    <w:p w14:paraId="7F27E544" w14:textId="0A357256" w:rsidR="008713DB" w:rsidRPr="003038D9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przed złożeniem wniosku poddał go konsultacjom z doradcą LGD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</w:p>
    <w:p w14:paraId="25606C4F" w14:textId="66840915" w:rsidR="008713DB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wnioskodawca przed złożeniem wniosku nie poddał go konsultacjom z doradcą LGD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</w:p>
    <w:p w14:paraId="11F44050" w14:textId="4CF389AB" w:rsidR="008713DB" w:rsidRDefault="008713DB" w:rsidP="004E368E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</w:rPr>
        <w:t>Promocja LGD</w:t>
      </w:r>
      <w:r w:rsidR="0008318C">
        <w:rPr>
          <w:rFonts w:ascii="Times New Roman" w:hAnsi="Times New Roman"/>
        </w:rPr>
        <w:t>:</w:t>
      </w:r>
    </w:p>
    <w:p w14:paraId="14C0A47A" w14:textId="15DEF032" w:rsidR="008713DB" w:rsidRPr="003038D9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>we wniosku o przyznanie pomocy zaplanowano i opisano działania informujące o przyznaniu wsparcia przez LGD w ramach LSR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 </w:t>
      </w:r>
      <w:r w:rsidRPr="003038D9">
        <w:rPr>
          <w:rFonts w:ascii="Times New Roman" w:eastAsia="Times New Roman" w:hAnsi="Times New Roman"/>
          <w:lang w:bidi="en-US"/>
        </w:rPr>
        <w:t>3 pkt</w:t>
      </w:r>
      <w:r w:rsidR="0008318C">
        <w:rPr>
          <w:rFonts w:ascii="Times New Roman" w:eastAsia="Times New Roman" w:hAnsi="Times New Roman"/>
          <w:lang w:bidi="en-US"/>
        </w:rPr>
        <w:t>,</w:t>
      </w:r>
      <w:r w:rsidRPr="003038D9">
        <w:rPr>
          <w:rFonts w:ascii="Times New Roman" w:eastAsia="Times New Roman" w:hAnsi="Times New Roman"/>
          <w:lang w:bidi="en-US"/>
        </w:rPr>
        <w:t xml:space="preserve">  </w:t>
      </w:r>
    </w:p>
    <w:p w14:paraId="2CD955B2" w14:textId="60DE8DBC" w:rsidR="008713DB" w:rsidRDefault="008713DB" w:rsidP="004E368E">
      <w:pPr>
        <w:pStyle w:val="Akapitzlist"/>
        <w:numPr>
          <w:ilvl w:val="0"/>
          <w:numId w:val="16"/>
        </w:numPr>
        <w:spacing w:after="0" w:line="240" w:lineRule="auto"/>
        <w:ind w:left="567" w:right="-57" w:hanging="283"/>
        <w:jc w:val="both"/>
        <w:rPr>
          <w:rFonts w:ascii="Times New Roman" w:eastAsia="Times New Roman" w:hAnsi="Times New Roman"/>
          <w:lang w:bidi="en-US"/>
        </w:rPr>
      </w:pPr>
      <w:r w:rsidRPr="003038D9">
        <w:rPr>
          <w:rFonts w:ascii="Times New Roman" w:eastAsia="Times New Roman" w:hAnsi="Times New Roman"/>
          <w:lang w:bidi="en-US"/>
        </w:rPr>
        <w:t xml:space="preserve">we wniosku o przyznanie pomocy nie zaplanowano lub nie </w:t>
      </w:r>
      <w:r w:rsidR="004E368E">
        <w:rPr>
          <w:rFonts w:ascii="Times New Roman" w:eastAsia="Times New Roman" w:hAnsi="Times New Roman"/>
          <w:lang w:bidi="en-US"/>
        </w:rPr>
        <w:t>opisano działań informujących o </w:t>
      </w:r>
      <w:r w:rsidRPr="003038D9">
        <w:rPr>
          <w:rFonts w:ascii="Times New Roman" w:eastAsia="Times New Roman" w:hAnsi="Times New Roman"/>
          <w:lang w:bidi="en-US"/>
        </w:rPr>
        <w:t>przyznaniu wsparcia przez LGD w ramach LSR</w:t>
      </w:r>
      <w:r w:rsidR="0008318C">
        <w:rPr>
          <w:rFonts w:ascii="Times New Roman" w:eastAsia="Times New Roman" w:hAnsi="Times New Roman"/>
          <w:lang w:bidi="en-US"/>
        </w:rPr>
        <w:t xml:space="preserve"> -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8713DB">
        <w:rPr>
          <w:rFonts w:ascii="Times New Roman" w:eastAsia="Times New Roman" w:hAnsi="Times New Roman"/>
          <w:lang w:bidi="en-US"/>
        </w:rPr>
        <w:t xml:space="preserve"> </w:t>
      </w:r>
      <w:r w:rsidRPr="003038D9">
        <w:rPr>
          <w:rFonts w:ascii="Times New Roman" w:eastAsia="Times New Roman" w:hAnsi="Times New Roman"/>
          <w:lang w:bidi="en-US"/>
        </w:rPr>
        <w:t>0 pkt</w:t>
      </w:r>
      <w:r w:rsidR="0008318C">
        <w:rPr>
          <w:rFonts w:ascii="Times New Roman" w:eastAsia="Times New Roman" w:hAnsi="Times New Roman"/>
          <w:lang w:bidi="en-US"/>
        </w:rPr>
        <w:t>.</w:t>
      </w:r>
    </w:p>
    <w:p w14:paraId="77D5FA49" w14:textId="77777777" w:rsidR="004E368E" w:rsidRDefault="004E368E" w:rsidP="004E368E">
      <w:pPr>
        <w:jc w:val="both"/>
        <w:rPr>
          <w:rFonts w:ascii="Times New Roman" w:hAnsi="Times New Roman" w:cs="Times New Roman"/>
          <w:u w:val="single"/>
        </w:rPr>
      </w:pPr>
    </w:p>
    <w:p w14:paraId="55B898D6" w14:textId="51A1DE21" w:rsidR="001D48D1" w:rsidRPr="007159C1" w:rsidRDefault="007159C1" w:rsidP="004E368E">
      <w:pPr>
        <w:jc w:val="both"/>
        <w:rPr>
          <w:rFonts w:ascii="Times New Roman" w:hAnsi="Times New Roman" w:cs="Times New Roman"/>
          <w:u w:val="single"/>
        </w:rPr>
      </w:pPr>
      <w:r w:rsidRPr="007159C1">
        <w:rPr>
          <w:rFonts w:ascii="Times New Roman" w:hAnsi="Times New Roman" w:cs="Times New Roman"/>
          <w:u w:val="single"/>
        </w:rPr>
        <w:t xml:space="preserve">Maksymalny poziom punktów wynosi 24. Niezbędna do wyboru minimalna liczba punktów stanowi 30% maksymalnego poziomu tj. min. 8 pkt. </w:t>
      </w:r>
    </w:p>
    <w:p w14:paraId="3207362D" w14:textId="77777777" w:rsidR="004E368E" w:rsidRDefault="004E368E" w:rsidP="004E368E">
      <w:pPr>
        <w:spacing w:after="0" w:line="240" w:lineRule="auto"/>
        <w:ind w:left="-57" w:right="-57"/>
        <w:jc w:val="both"/>
        <w:rPr>
          <w:rFonts w:ascii="Times New Roman" w:hAnsi="Times New Roman"/>
        </w:rPr>
        <w:sectPr w:rsidR="004E368E" w:rsidSect="004E368E">
          <w:footerReference w:type="default" r:id="rId8"/>
          <w:pgSz w:w="11906" w:h="16838"/>
          <w:pgMar w:top="1418" w:right="1418" w:bottom="1418" w:left="1140" w:header="709" w:footer="318" w:gutter="0"/>
          <w:cols w:space="708"/>
          <w:titlePg/>
          <w:docGrid w:linePitch="360"/>
        </w:sectPr>
      </w:pPr>
    </w:p>
    <w:tbl>
      <w:tblPr>
        <w:tblStyle w:val="Tabela-Siatka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678"/>
        <w:gridCol w:w="2977"/>
        <w:gridCol w:w="5103"/>
      </w:tblGrid>
      <w:tr w:rsidR="00703347" w:rsidRPr="003038D9" w14:paraId="4269C48E" w14:textId="77777777" w:rsidTr="00E04993">
        <w:trPr>
          <w:trHeight w:val="128"/>
        </w:trPr>
        <w:tc>
          <w:tcPr>
            <w:tcW w:w="426" w:type="dxa"/>
          </w:tcPr>
          <w:p w14:paraId="742391EB" w14:textId="572E9B43" w:rsidR="00703347" w:rsidRPr="003038D9" w:rsidRDefault="00703347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Lp.</w:t>
            </w:r>
          </w:p>
        </w:tc>
        <w:tc>
          <w:tcPr>
            <w:tcW w:w="1559" w:type="dxa"/>
          </w:tcPr>
          <w:p w14:paraId="13A1E6E6" w14:textId="77777777" w:rsidR="00703347" w:rsidRPr="003038D9" w:rsidRDefault="00703347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Kryterium</w:t>
            </w:r>
          </w:p>
        </w:tc>
        <w:tc>
          <w:tcPr>
            <w:tcW w:w="4678" w:type="dxa"/>
          </w:tcPr>
          <w:p w14:paraId="4523C937" w14:textId="77777777" w:rsidR="00703347" w:rsidRPr="003038D9" w:rsidRDefault="00703347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Zasady przyznawania punktów</w:t>
            </w:r>
          </w:p>
        </w:tc>
        <w:tc>
          <w:tcPr>
            <w:tcW w:w="2977" w:type="dxa"/>
          </w:tcPr>
          <w:p w14:paraId="08EB1DA6" w14:textId="77777777" w:rsidR="00703347" w:rsidRPr="003038D9" w:rsidRDefault="00703347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Dodatkowe opisy/ definicje kryteriów</w:t>
            </w:r>
          </w:p>
        </w:tc>
        <w:tc>
          <w:tcPr>
            <w:tcW w:w="5103" w:type="dxa"/>
          </w:tcPr>
          <w:p w14:paraId="3EDD148A" w14:textId="77777777" w:rsidR="00703347" w:rsidRPr="003038D9" w:rsidRDefault="00703347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Sposób pomiaru kryterium/ opis oceny kryteriów jakościowych</w:t>
            </w:r>
          </w:p>
        </w:tc>
      </w:tr>
      <w:tr w:rsidR="003610A6" w:rsidRPr="003038D9" w14:paraId="7CE57567" w14:textId="77777777" w:rsidTr="00E04993">
        <w:trPr>
          <w:trHeight w:val="128"/>
        </w:trPr>
        <w:tc>
          <w:tcPr>
            <w:tcW w:w="426" w:type="dxa"/>
          </w:tcPr>
          <w:p w14:paraId="6EA64DEE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D089533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bookmarkStart w:id="0" w:name="_Hlk126218685"/>
            <w:r w:rsidRPr="003038D9">
              <w:rPr>
                <w:rFonts w:ascii="Times New Roman" w:eastAsia="Times New Roman" w:hAnsi="Times New Roman"/>
                <w:lang w:bidi="en-US"/>
              </w:rPr>
              <w:t>Przygotowanie koncepcji SV z uwzględnieniem partycypacyjnego charakteru</w:t>
            </w:r>
            <w:bookmarkEnd w:id="0"/>
          </w:p>
        </w:tc>
        <w:tc>
          <w:tcPr>
            <w:tcW w:w="4678" w:type="dxa"/>
          </w:tcPr>
          <w:p w14:paraId="4D50BB8A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bookmarkStart w:id="1" w:name="_Hlk126218704"/>
            <w:r w:rsidRPr="003038D9">
              <w:rPr>
                <w:rFonts w:ascii="Times New Roman" w:eastAsia="Times New Roman" w:hAnsi="Times New Roman"/>
                <w:lang w:bidi="en-US"/>
              </w:rPr>
              <w:t>3 pkt - przygotowanie koncepcji z uwzględnieniem trzech lub więcej metod partycypacyjnych,</w:t>
            </w:r>
          </w:p>
          <w:p w14:paraId="2D377A45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2 pkt - przygotowanie koncepcji z uwzględnieniem dwóch metod partycypacyjnych, </w:t>
            </w:r>
          </w:p>
          <w:p w14:paraId="445A7A70" w14:textId="77777777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- przygotowanie koncepcji z uwzględnieniem nie więcej niż 1 metody partycypacyjnej.</w:t>
            </w:r>
          </w:p>
          <w:bookmarkEnd w:id="1"/>
          <w:p w14:paraId="5E17FE91" w14:textId="77777777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977" w:type="dxa"/>
          </w:tcPr>
          <w:p w14:paraId="598DDF62" w14:textId="77777777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Metoda partycypacyjna to metoda włączająca przedstawicieli społeczności w realizację zadania, rozwiązywanie lokalnych problemów. To różnego rodzaju metody prowadzenia konsultacji społecznych np.: spotkania, warsztaty, wywiady, ankiety. </w:t>
            </w:r>
          </w:p>
        </w:tc>
        <w:tc>
          <w:tcPr>
            <w:tcW w:w="5103" w:type="dxa"/>
          </w:tcPr>
          <w:p w14:paraId="32BFA338" w14:textId="77777777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Punkty przyznane będą  na podstawie informacji zawartych we wniosku. Zastosowanie metod partycypacyjnych sprawdzane będzie przy składaniu sprawozdania z realizacji zadania, przed wypłatą drugiej transzy pomocy. </w:t>
            </w:r>
          </w:p>
        </w:tc>
      </w:tr>
      <w:tr w:rsidR="003610A6" w:rsidRPr="003038D9" w14:paraId="47BE7067" w14:textId="77777777" w:rsidTr="00E04993">
        <w:trPr>
          <w:trHeight w:val="128"/>
        </w:trPr>
        <w:tc>
          <w:tcPr>
            <w:tcW w:w="426" w:type="dxa"/>
          </w:tcPr>
          <w:p w14:paraId="09D5FD5D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71657F85" w14:textId="1B957826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Udział lokalnej społeczności </w:t>
            </w:r>
            <w:r w:rsidR="004F5756">
              <w:rPr>
                <w:rFonts w:ascii="Times New Roman" w:eastAsia="Times New Roman" w:hAnsi="Times New Roman"/>
                <w:lang w:bidi="en-US"/>
              </w:rPr>
              <w:t xml:space="preserve">     </w:t>
            </w:r>
            <w:r w:rsidRPr="003038D9">
              <w:rPr>
                <w:rFonts w:ascii="Times New Roman" w:eastAsia="Times New Roman" w:hAnsi="Times New Roman"/>
                <w:lang w:bidi="en-US"/>
              </w:rPr>
              <w:t>w procesie opracowania smart village</w:t>
            </w:r>
          </w:p>
        </w:tc>
        <w:tc>
          <w:tcPr>
            <w:tcW w:w="4678" w:type="dxa"/>
          </w:tcPr>
          <w:p w14:paraId="5DDA0DFF" w14:textId="38AE62B0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3 pkt - w opracowanie koncepcji zaangażowana będzie lokalna społeczność z obszaru objętego koncepcją, tj.: sołtys i członek rady sołeckiej oraz grupa co najmniej </w:t>
            </w:r>
            <w:r w:rsidR="004F5756">
              <w:rPr>
                <w:rFonts w:ascii="Times New Roman" w:eastAsia="Times New Roman" w:hAnsi="Times New Roman"/>
                <w:lang w:bidi="en-US"/>
              </w:rPr>
              <w:t xml:space="preserve">  </w:t>
            </w:r>
            <w:r w:rsidRPr="003038D9">
              <w:rPr>
                <w:rFonts w:ascii="Times New Roman" w:eastAsia="Times New Roman" w:hAnsi="Times New Roman"/>
                <w:lang w:bidi="en-US"/>
              </w:rPr>
              <w:t>15 mieszkańców;</w:t>
            </w:r>
          </w:p>
          <w:p w14:paraId="1157D312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1 pkt - w opracowanie koncepcji zaangażowana będzie lokalna społeczność z obszaru objętego koncepcją tj.: sołtys lub członek rady sołeckiej lub grupa co najmniej 15 mieszkańców;</w:t>
            </w:r>
          </w:p>
          <w:p w14:paraId="71490E70" w14:textId="77777777" w:rsidR="003610A6" w:rsidRPr="003038D9" w:rsidRDefault="003610A6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- nie jest spełniony żaden z powyższych warunków.</w:t>
            </w:r>
          </w:p>
        </w:tc>
        <w:tc>
          <w:tcPr>
            <w:tcW w:w="2977" w:type="dxa"/>
          </w:tcPr>
          <w:p w14:paraId="1ABBC1AC" w14:textId="12026D0E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Szeroki udział społeczności lokalnej w przygotowaniu koncepcji SV pozwoli na trafne określenie problemów występujących na najniższym szczeblu. Pozwoli też na oddolne opracowanie metod i sposobów rozwiązywania tych problemów </w:t>
            </w:r>
            <w:r w:rsidR="004F5756">
              <w:rPr>
                <w:rFonts w:ascii="Times New Roman" w:hAnsi="Times New Roman"/>
              </w:rPr>
              <w:t xml:space="preserve">     </w:t>
            </w:r>
            <w:r w:rsidRPr="003038D9">
              <w:rPr>
                <w:rFonts w:ascii="Times New Roman" w:hAnsi="Times New Roman"/>
              </w:rPr>
              <w:t xml:space="preserve">i przyczyni się do wzrostu jakości życia na obszarach objętych koncepcjami SV. </w:t>
            </w:r>
          </w:p>
        </w:tc>
        <w:tc>
          <w:tcPr>
            <w:tcW w:w="5103" w:type="dxa"/>
          </w:tcPr>
          <w:p w14:paraId="30019503" w14:textId="77777777" w:rsidR="003610A6" w:rsidRPr="003038D9" w:rsidRDefault="003610A6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Punkty przyznane będą na podstawie informacji zawartych we wniosku. Udział lokalnej społeczności sprawdzany będzie na etapie składania sprawozdania z realizacji zadania, przed wypłatą drugiej transzy pomocy.</w:t>
            </w:r>
          </w:p>
        </w:tc>
      </w:tr>
      <w:tr w:rsidR="00E04993" w:rsidRPr="003038D9" w14:paraId="7812DC3E" w14:textId="77777777" w:rsidTr="00E04993">
        <w:trPr>
          <w:trHeight w:val="128"/>
        </w:trPr>
        <w:tc>
          <w:tcPr>
            <w:tcW w:w="426" w:type="dxa"/>
          </w:tcPr>
          <w:p w14:paraId="6FEAF0DD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23273923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Liczba partnerów</w:t>
            </w:r>
          </w:p>
        </w:tc>
        <w:tc>
          <w:tcPr>
            <w:tcW w:w="4678" w:type="dxa"/>
          </w:tcPr>
          <w:p w14:paraId="32C7A817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3 pkt - zadanie realizowane jest w partnerstwie z dwoma lub więcej podmiotami z obszaru objętego koncepcją SV;</w:t>
            </w:r>
          </w:p>
          <w:p w14:paraId="308852EC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2 pkt - zadanie realizowane jest w partnerstwie z jednym podmiotem z obszaru objętego koncepcją SV;</w:t>
            </w:r>
          </w:p>
          <w:p w14:paraId="78E1F608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– nie są spełnione powyższe warunki.</w:t>
            </w:r>
          </w:p>
        </w:tc>
        <w:tc>
          <w:tcPr>
            <w:tcW w:w="2977" w:type="dxa"/>
          </w:tcPr>
          <w:p w14:paraId="0FA889FE" w14:textId="021E8004" w:rsidR="00E04993" w:rsidRPr="003038D9" w:rsidRDefault="00E04993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Szeroki udział partnerów pozwoli zintegrować działania na rzecz rozwoju miejscowości objętych koncepcjami SV. Jako partnerstwo rozumie się jakieko</w:t>
            </w:r>
            <w:bookmarkStart w:id="2" w:name="_GoBack"/>
            <w:bookmarkEnd w:id="2"/>
            <w:r w:rsidRPr="003038D9">
              <w:rPr>
                <w:rFonts w:ascii="Times New Roman" w:hAnsi="Times New Roman"/>
              </w:rPr>
              <w:t xml:space="preserve">lwiek działania na rzecz realizacji projektu np.: wsparcie rzeczowe, finansowe, działania promocyjne itp. Podmiot z obszaru objętego koncepcją SV </w:t>
            </w:r>
            <w:r w:rsidR="004F5756">
              <w:rPr>
                <w:rFonts w:ascii="Times New Roman" w:hAnsi="Times New Roman"/>
              </w:rPr>
              <w:t xml:space="preserve"> </w:t>
            </w:r>
            <w:r w:rsidRPr="003038D9">
              <w:rPr>
                <w:rFonts w:ascii="Times New Roman" w:hAnsi="Times New Roman"/>
              </w:rPr>
              <w:t xml:space="preserve">to podmiot, który ma siedzibę </w:t>
            </w:r>
            <w:r w:rsidRPr="003038D9">
              <w:rPr>
                <w:rFonts w:ascii="Times New Roman" w:hAnsi="Times New Roman"/>
              </w:rPr>
              <w:tab/>
            </w:r>
          </w:p>
        </w:tc>
        <w:tc>
          <w:tcPr>
            <w:tcW w:w="5103" w:type="dxa"/>
          </w:tcPr>
          <w:p w14:paraId="4FC29D21" w14:textId="16359E58" w:rsidR="00E04993" w:rsidRPr="003038D9" w:rsidRDefault="00E04993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Potrzebne dane powinny wynikać z wniosku o udzielenie wsparcia, a także z załączonych dokumentów, porozumień </w:t>
            </w:r>
            <w:r w:rsidR="004F5756">
              <w:rPr>
                <w:rFonts w:ascii="Times New Roman" w:hAnsi="Times New Roman"/>
              </w:rPr>
              <w:t xml:space="preserve">  </w:t>
            </w:r>
            <w:r w:rsidRPr="003038D9">
              <w:rPr>
                <w:rFonts w:ascii="Times New Roman" w:hAnsi="Times New Roman"/>
              </w:rPr>
              <w:t>na rzecz realizacji wniosku.  Brak dołączonych porozumień podpisanych przez osoby upoważnione skutkuje przyznaniem minimalnej liczby punktów w tym kryterium.</w:t>
            </w:r>
          </w:p>
        </w:tc>
      </w:tr>
      <w:tr w:rsidR="00E04993" w:rsidRPr="003038D9" w14:paraId="662B1BE4" w14:textId="77777777" w:rsidTr="00E04993">
        <w:trPr>
          <w:trHeight w:val="128"/>
        </w:trPr>
        <w:tc>
          <w:tcPr>
            <w:tcW w:w="426" w:type="dxa"/>
          </w:tcPr>
          <w:p w14:paraId="06982DE3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17251E95" w14:textId="5168F9B9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Powiązanie wnioskodawcy </w:t>
            </w:r>
            <w:r w:rsidR="004F5756">
              <w:rPr>
                <w:rFonts w:ascii="Times New Roman" w:eastAsia="Times New Roman" w:hAnsi="Times New Roman"/>
                <w:lang w:bidi="en-US"/>
              </w:rPr>
              <w:t xml:space="preserve">   </w:t>
            </w:r>
            <w:r w:rsidRPr="003038D9">
              <w:rPr>
                <w:rFonts w:ascii="Times New Roman" w:eastAsia="Times New Roman" w:hAnsi="Times New Roman"/>
                <w:lang w:bidi="en-US"/>
              </w:rPr>
              <w:t>z obszarem objętym koncepcją SV (punkty nie sumują się)</w:t>
            </w:r>
          </w:p>
        </w:tc>
        <w:tc>
          <w:tcPr>
            <w:tcW w:w="4678" w:type="dxa"/>
          </w:tcPr>
          <w:p w14:paraId="0612E7B0" w14:textId="20DC1803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3 pkt - wnioskodawca posiada siedzibę/adres zamieszkania na obszarze objętym koncepcją SV </w:t>
            </w:r>
            <w:r w:rsidR="004F5756">
              <w:rPr>
                <w:rFonts w:ascii="Times New Roman" w:eastAsia="Times New Roman" w:hAnsi="Times New Roman"/>
                <w:lang w:bidi="en-US"/>
              </w:rPr>
              <w:t xml:space="preserve">        </w:t>
            </w:r>
            <w:r w:rsidRPr="003038D9">
              <w:rPr>
                <w:rFonts w:ascii="Times New Roman" w:eastAsia="Times New Roman" w:hAnsi="Times New Roman"/>
                <w:lang w:bidi="en-US"/>
              </w:rPr>
              <w:t>od minimum 180 dni;</w:t>
            </w:r>
          </w:p>
          <w:p w14:paraId="1E4F0F33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2 pkt - wnioskodawca posiada siedzibę/adres zamieszkania na obszarze gminy, której miejscowość jest objęta koncepcją SV od minimum 180 dni;</w:t>
            </w:r>
          </w:p>
          <w:p w14:paraId="5A06DD36" w14:textId="77777777" w:rsidR="00E04993" w:rsidRPr="003038D9" w:rsidRDefault="00E04993" w:rsidP="00E0499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- nie jest spełniony żaden z powyższych warunków.</w:t>
            </w:r>
          </w:p>
        </w:tc>
        <w:tc>
          <w:tcPr>
            <w:tcW w:w="2977" w:type="dxa"/>
          </w:tcPr>
          <w:p w14:paraId="5461379C" w14:textId="77777777" w:rsidR="00E04993" w:rsidRPr="003038D9" w:rsidRDefault="00E04993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Premiowane będą wnioski składane przez podmioty z terenu objętego koncepcją SV, co przekładać się będzie na większe szanse realizacji koncepcji w przyszłości. W małych miejscowościach często się zdarza, ze nie działają żadne stowarzyszenia, a mieszkańcy są </w:t>
            </w:r>
            <w:r w:rsidRPr="003038D9">
              <w:rPr>
                <w:rFonts w:ascii="Times New Roman" w:hAnsi="Times New Roman"/>
              </w:rPr>
              <w:lastRenderedPageBreak/>
              <w:t xml:space="preserve">mało aktywni, stąd dopuszcza się możliwość wnioskowania przez podmiot z terenu gminy, w której położony jest obszar objęty koncepcją, co umożliwi włączenie go w zrównoważony proces rozwoju.  </w:t>
            </w:r>
          </w:p>
        </w:tc>
        <w:tc>
          <w:tcPr>
            <w:tcW w:w="5103" w:type="dxa"/>
          </w:tcPr>
          <w:p w14:paraId="309F3117" w14:textId="0329725B" w:rsidR="00E04993" w:rsidRPr="003038D9" w:rsidRDefault="00E04993" w:rsidP="00E0499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lastRenderedPageBreak/>
              <w:t xml:space="preserve">Premiowani będą Wnioskodawcy zamieszkujący/posiadający siedzibę na obszarze objętym koncepcją SV od co najmniej 180 dni liczonych od dnia poprzedzającego dzień złożenia wniosku. Do wniosku należy dołączyć dokument potwierdzający posiadanie siedziby/miejsca zamieszkania </w:t>
            </w:r>
            <w:r w:rsidR="004F5756">
              <w:rPr>
                <w:rFonts w:ascii="Times New Roman" w:hAnsi="Times New Roman"/>
              </w:rPr>
              <w:t xml:space="preserve">    </w:t>
            </w:r>
            <w:r w:rsidRPr="003038D9">
              <w:rPr>
                <w:rFonts w:ascii="Times New Roman" w:hAnsi="Times New Roman"/>
              </w:rPr>
              <w:t xml:space="preserve">na danym obszarze w okresie 180 dni przed dniem złożenia wniosku. Nie dołączeniu dokumentu potwierdzającego spowoduje nie przyznanie punktów w tym kryterium.    </w:t>
            </w:r>
          </w:p>
        </w:tc>
      </w:tr>
      <w:tr w:rsidR="00DA1F14" w:rsidRPr="003038D9" w14:paraId="49DA1D97" w14:textId="77777777" w:rsidTr="00E04993">
        <w:trPr>
          <w:trHeight w:val="128"/>
        </w:trPr>
        <w:tc>
          <w:tcPr>
            <w:tcW w:w="426" w:type="dxa"/>
          </w:tcPr>
          <w:p w14:paraId="1ED9E02F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277A2333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bookmarkStart w:id="3" w:name="_Hlk126220128"/>
            <w:r w:rsidRPr="003038D9">
              <w:rPr>
                <w:rFonts w:ascii="Times New Roman" w:eastAsia="Times New Roman" w:hAnsi="Times New Roman"/>
                <w:lang w:bidi="en-US"/>
              </w:rPr>
              <w:t>Potencjał organizacyjny</w:t>
            </w:r>
            <w:bookmarkEnd w:id="3"/>
          </w:p>
        </w:tc>
        <w:tc>
          <w:tcPr>
            <w:tcW w:w="4678" w:type="dxa"/>
          </w:tcPr>
          <w:p w14:paraId="13A510E1" w14:textId="6F2CEA88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 xml:space="preserve">3 pkt - wnioskodawca posiada doświadczenie </w:t>
            </w:r>
            <w:r w:rsidR="004F5756">
              <w:rPr>
                <w:rFonts w:ascii="Times New Roman" w:eastAsia="Times New Roman" w:hAnsi="Times New Roman"/>
                <w:lang w:bidi="en-US"/>
              </w:rPr>
              <w:t xml:space="preserve">               </w:t>
            </w:r>
            <w:r w:rsidRPr="003038D9">
              <w:rPr>
                <w:rFonts w:ascii="Times New Roman" w:eastAsia="Times New Roman" w:hAnsi="Times New Roman"/>
                <w:lang w:bidi="en-US"/>
              </w:rPr>
              <w:t>w realizacji projektów ze źródeł zewnętrznych oraz zasoby odpowiednie do realizacji zadania;</w:t>
            </w:r>
          </w:p>
          <w:p w14:paraId="3E8547CD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1 pkt - wnioskodawca posiada doświadczenie w realizacji projektów ze źródeł zewnętrznych lub zasoby odpowiednie do realizacji zadania;</w:t>
            </w:r>
          </w:p>
          <w:p w14:paraId="1A2068EE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- wnioskodawca nie spełnia żadnego z powyższych warunków.</w:t>
            </w:r>
          </w:p>
        </w:tc>
        <w:tc>
          <w:tcPr>
            <w:tcW w:w="2977" w:type="dxa"/>
          </w:tcPr>
          <w:p w14:paraId="686623B0" w14:textId="05DF57A9" w:rsidR="00DA1F14" w:rsidRPr="003038D9" w:rsidRDefault="00DA1F14" w:rsidP="00DA1F1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Kryterium premiuje doświadczenie w realizacji projektów, oraz posiadanie zasobów odpowiednich do realizacji zadania, co zapewnia większe prawdopodobieństwo prawidłowej realizacji wniosków </w:t>
            </w:r>
            <w:r w:rsidR="004F5756">
              <w:rPr>
                <w:rFonts w:ascii="Times New Roman" w:hAnsi="Times New Roman"/>
              </w:rPr>
              <w:t xml:space="preserve">   </w:t>
            </w:r>
            <w:r w:rsidRPr="003038D9">
              <w:rPr>
                <w:rFonts w:ascii="Times New Roman" w:hAnsi="Times New Roman"/>
              </w:rPr>
              <w:t xml:space="preserve">i osiągnięcie założonych w LSR wskaźników. Jednocześnie jest </w:t>
            </w:r>
            <w:r w:rsidR="004F5756">
              <w:rPr>
                <w:rFonts w:ascii="Times New Roman" w:hAnsi="Times New Roman"/>
              </w:rPr>
              <w:t xml:space="preserve">    </w:t>
            </w:r>
            <w:r w:rsidRPr="003038D9">
              <w:rPr>
                <w:rFonts w:ascii="Times New Roman" w:hAnsi="Times New Roman"/>
              </w:rPr>
              <w:t>to kryterium jasne i konkretne nie pozostawiające wątpliwości interpretacyjnych.</w:t>
            </w:r>
          </w:p>
        </w:tc>
        <w:tc>
          <w:tcPr>
            <w:tcW w:w="5103" w:type="dxa"/>
          </w:tcPr>
          <w:p w14:paraId="3173FDBE" w14:textId="77777777" w:rsidR="00DA1F14" w:rsidRPr="003038D9" w:rsidRDefault="00DA1F14" w:rsidP="00DA1F1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W celu udokumentowania doświadczenia wnioskodawca powinien przedstawić informację o zrealizowanych projektach ze źródeł zewnętrznych, a także przedstawić dokumentację potwierdzającą zrealizowane projekty. Przedstawianie dokumentacji nie jest konieczne jeśli projekty były realizowane ze środków LGD. Dokumentami potwierdzającymi posiadanie zasobów mogą być, np. akt własności/umowa najmu nieruchomości, ewidencja środków trwałych, faktura zakupu.</w:t>
            </w:r>
          </w:p>
        </w:tc>
      </w:tr>
      <w:tr w:rsidR="00DA1F14" w:rsidRPr="003038D9" w14:paraId="23073C18" w14:textId="77777777" w:rsidTr="00E04993">
        <w:trPr>
          <w:trHeight w:val="128"/>
        </w:trPr>
        <w:tc>
          <w:tcPr>
            <w:tcW w:w="426" w:type="dxa"/>
          </w:tcPr>
          <w:p w14:paraId="4FAE1334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14:paraId="64239A90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bookmarkStart w:id="4" w:name="_Hlk126221348"/>
            <w:r w:rsidRPr="003038D9">
              <w:rPr>
                <w:rFonts w:ascii="Times New Roman" w:eastAsia="Times New Roman" w:hAnsi="Times New Roman"/>
                <w:lang w:bidi="en-US"/>
              </w:rPr>
              <w:t>Wielkość miejscowości objętej koncepcją SV</w:t>
            </w:r>
            <w:bookmarkEnd w:id="4"/>
          </w:p>
        </w:tc>
        <w:tc>
          <w:tcPr>
            <w:tcW w:w="4678" w:type="dxa"/>
          </w:tcPr>
          <w:p w14:paraId="44ED7D00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3 pkt - koncepcja obejmuje miejscowość/ miejscowości zamieszkałe przez mniej niż 5 tys. mieszkańców – 3 pkt</w:t>
            </w:r>
          </w:p>
          <w:p w14:paraId="65E1380C" w14:textId="77777777" w:rsidR="00DA1F14" w:rsidRPr="003038D9" w:rsidRDefault="00DA1F14" w:rsidP="00DA1F1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eastAsia="Times New Roman" w:hAnsi="Times New Roman"/>
                <w:lang w:bidi="en-US"/>
              </w:rPr>
              <w:t>0 pkt - koncepcja obejmuje miejscowość/miejscowości zamieszkałe przez 5 tys. mieszkańców i więcej – 0 pkt.</w:t>
            </w:r>
          </w:p>
        </w:tc>
        <w:tc>
          <w:tcPr>
            <w:tcW w:w="2977" w:type="dxa"/>
          </w:tcPr>
          <w:p w14:paraId="0C301667" w14:textId="77777777" w:rsidR="00DA1F14" w:rsidRPr="003038D9" w:rsidRDefault="00DA1F14" w:rsidP="00DA1F1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Liczba mieszkańców określona winna zostać na ostatni dzień roku poprzedzającego rok złożenia wniosku.</w:t>
            </w:r>
          </w:p>
          <w:p w14:paraId="2BD8326E" w14:textId="77777777" w:rsidR="00DA1F14" w:rsidRPr="003038D9" w:rsidRDefault="00DA1F14" w:rsidP="00DA1F1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2013649A" w14:textId="77777777" w:rsidR="00DA1F14" w:rsidRPr="003038D9" w:rsidRDefault="00DA1F14" w:rsidP="00DA1F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hAnsi="Times New Roman"/>
              </w:rPr>
              <w:t>Niezbędne dane należy zawrzeć we wniosku o udzielenie wsparcia wraz ze wskazaniem źródła pochodzenia tych danych. Brak informacji na ten temat skutkuje przyznaniem minimalnej liczby punktów w tym kryterium.</w:t>
            </w:r>
          </w:p>
        </w:tc>
      </w:tr>
      <w:tr w:rsidR="00DA1F14" w:rsidRPr="003038D9" w14:paraId="43AE43BD" w14:textId="77777777" w:rsidTr="00E04993">
        <w:trPr>
          <w:trHeight w:val="128"/>
        </w:trPr>
        <w:tc>
          <w:tcPr>
            <w:tcW w:w="426" w:type="dxa"/>
          </w:tcPr>
          <w:p w14:paraId="67991785" w14:textId="77777777" w:rsidR="00DA1F14" w:rsidRPr="003038D9" w:rsidRDefault="00DA1F14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14:paraId="772828FF" w14:textId="77777777" w:rsidR="00DA1F14" w:rsidRPr="003038D9" w:rsidRDefault="00DA1F14" w:rsidP="00100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bidi="en-US"/>
              </w:rPr>
            </w:pPr>
            <w:r w:rsidRPr="003038D9">
              <w:rPr>
                <w:rFonts w:ascii="Times New Roman" w:eastAsia="Times New Roman" w:hAnsi="Times New Roman"/>
              </w:rPr>
              <w:t>Konsultacja wniosku</w:t>
            </w:r>
          </w:p>
        </w:tc>
        <w:tc>
          <w:tcPr>
            <w:tcW w:w="4678" w:type="dxa"/>
          </w:tcPr>
          <w:p w14:paraId="5AB9BD1D" w14:textId="77777777" w:rsidR="00DA1F14" w:rsidRPr="003038D9" w:rsidRDefault="00DA1F14" w:rsidP="00100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3038D9">
              <w:rPr>
                <w:rFonts w:ascii="Times New Roman" w:eastAsia="Times New Roman" w:hAnsi="Times New Roman"/>
              </w:rPr>
              <w:t>3 pkt - wnioskodawca przed złożeniem wniosku poddał go konsultacjom z doradcą LGD;</w:t>
            </w:r>
          </w:p>
          <w:p w14:paraId="2298F2C1" w14:textId="77777777" w:rsidR="00DA1F14" w:rsidRPr="003038D9" w:rsidRDefault="00DA1F14" w:rsidP="00100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3038D9">
              <w:rPr>
                <w:rFonts w:ascii="Times New Roman" w:eastAsia="Times New Roman" w:hAnsi="Times New Roman"/>
              </w:rPr>
              <w:t>0 pkt - wnioskodawca przed złożeniem wniosku nie poddał go konsultacjom z doradcą LGD.</w:t>
            </w:r>
          </w:p>
        </w:tc>
        <w:tc>
          <w:tcPr>
            <w:tcW w:w="2977" w:type="dxa"/>
          </w:tcPr>
          <w:p w14:paraId="60A59B32" w14:textId="7E4DB881" w:rsidR="00DA1F14" w:rsidRPr="003038D9" w:rsidRDefault="00DA1F14" w:rsidP="0010041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Premiowane będą wnioski, które minimum 1 dzień przed złożeniem poddane zostaną konsultacji </w:t>
            </w:r>
            <w:r w:rsidR="004F5756">
              <w:rPr>
                <w:rFonts w:ascii="Times New Roman" w:hAnsi="Times New Roman"/>
              </w:rPr>
              <w:t xml:space="preserve">          </w:t>
            </w:r>
            <w:r w:rsidRPr="003038D9">
              <w:rPr>
                <w:rFonts w:ascii="Times New Roman" w:hAnsi="Times New Roman"/>
              </w:rPr>
              <w:t xml:space="preserve">z doradcą LGD. Dopuszcza się wyłącznie konsultację osobistą </w:t>
            </w:r>
            <w:r w:rsidR="004F5756">
              <w:rPr>
                <w:rFonts w:ascii="Times New Roman" w:hAnsi="Times New Roman"/>
              </w:rPr>
              <w:t xml:space="preserve">      </w:t>
            </w:r>
            <w:r w:rsidRPr="003038D9">
              <w:rPr>
                <w:rFonts w:ascii="Times New Roman" w:hAnsi="Times New Roman"/>
              </w:rPr>
              <w:t xml:space="preserve">w biurze LGD bądź przesłanie wniosku mailem na adres </w:t>
            </w:r>
            <w:hyperlink r:id="rId9" w:history="1">
              <w:r w:rsidRPr="003038D9">
                <w:rPr>
                  <w:rStyle w:val="Hipercze"/>
                  <w:rFonts w:ascii="Times New Roman" w:hAnsi="Times New Roman"/>
                </w:rPr>
                <w:t>biuro@perlycn.pl</w:t>
              </w:r>
            </w:hyperlink>
            <w:r w:rsidRPr="003038D9">
              <w:rPr>
                <w:rFonts w:ascii="Times New Roman" w:hAnsi="Times New Roman"/>
              </w:rPr>
              <w:t xml:space="preserve">. Za konsultację nie będzie uznane doradztwo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w zakresie wypełniania wniosku </w:t>
            </w:r>
            <w:r w:rsidR="004F5756">
              <w:rPr>
                <w:rFonts w:ascii="Times New Roman" w:hAnsi="Times New Roman"/>
              </w:rPr>
              <w:t xml:space="preserve">     </w:t>
            </w:r>
            <w:r w:rsidRPr="003038D9">
              <w:rPr>
                <w:rFonts w:ascii="Times New Roman" w:hAnsi="Times New Roman"/>
              </w:rPr>
              <w:t xml:space="preserve">i biznesplanu jeśli dokumenty </w:t>
            </w:r>
            <w:r w:rsidR="004F5756">
              <w:rPr>
                <w:rFonts w:ascii="Times New Roman" w:hAnsi="Times New Roman"/>
              </w:rPr>
              <w:t xml:space="preserve">      </w:t>
            </w:r>
            <w:r w:rsidRPr="003038D9">
              <w:rPr>
                <w:rFonts w:ascii="Times New Roman" w:hAnsi="Times New Roman"/>
              </w:rPr>
              <w:t xml:space="preserve">te nie zostaną fizycznie przedłożone doradcy, a także wówczas, gdy wniosek i biznesplan nie będą wypełnione pełnym zakresie. </w:t>
            </w:r>
          </w:p>
        </w:tc>
        <w:tc>
          <w:tcPr>
            <w:tcW w:w="5103" w:type="dxa"/>
          </w:tcPr>
          <w:p w14:paraId="4C3FB923" w14:textId="703C22B3" w:rsidR="00DA1F14" w:rsidRPr="003038D9" w:rsidRDefault="00DA1F14" w:rsidP="0010041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Konsultacji należy poddać projekt wniosku planowany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do złożenia oraz biznesplan w przypadku przedsięwzięć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z zakresu podejmowania lub rozwijania działalności gospodarczej. W przypadku przedłożenia do konsultacji wypełnionego w pełnym zakresie wniosku i biznesplanu (jeśli dotyczy), doradca taką konsultację odnotowuje na karcie doradztwa, na której zamieszcza się min. datę konsultacji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i na tej podstawie przyznawane są punkty w tym kryterium.  Jeśli wnioskodawca nie przedłoży fizycznie wniosku </w:t>
            </w:r>
            <w:r w:rsidR="004F5756">
              <w:rPr>
                <w:rFonts w:ascii="Times New Roman" w:hAnsi="Times New Roman"/>
              </w:rPr>
              <w:t xml:space="preserve">               </w:t>
            </w:r>
            <w:r w:rsidRPr="003038D9">
              <w:rPr>
                <w:rFonts w:ascii="Times New Roman" w:hAnsi="Times New Roman"/>
              </w:rPr>
              <w:t xml:space="preserve">i biznesplanu (jeśli dotyczy) lub przedłoży dokumenty te nie wypełnione w pełnym zakresie, wówczas doradca na karcie doradztwa odnotowuje fakt udzielenia doradztwa nie konsultacji, o czym informuje wnioskodawcę i takie doradztwo nie będzie uznane za konsultacje, w związku </w:t>
            </w:r>
            <w:r w:rsidR="004F5756">
              <w:rPr>
                <w:rFonts w:ascii="Times New Roman" w:hAnsi="Times New Roman"/>
              </w:rPr>
              <w:t xml:space="preserve">         </w:t>
            </w:r>
            <w:r w:rsidRPr="003038D9">
              <w:rPr>
                <w:rFonts w:ascii="Times New Roman" w:hAnsi="Times New Roman"/>
              </w:rPr>
              <w:t xml:space="preserve">z czym punkty w tym kryterium nie zostaną przyznane. Konsultację w formie elektronicznej również umieszcza się na karcie doradztwa z datą w jakiej doradca dokonał </w:t>
            </w:r>
            <w:r w:rsidRPr="003038D9">
              <w:rPr>
                <w:rFonts w:ascii="Times New Roman" w:hAnsi="Times New Roman"/>
              </w:rPr>
              <w:lastRenderedPageBreak/>
              <w:t xml:space="preserve">konsultacji. Za datę konsultacji uznany zostanie dzień sprawdzenia przesłanych dokumentów nie zaś dzień ich przesłania do konsultacji. Po dokonaniu konsultacji dokumentów przesłanych drogą mailową doradca w mailu zwrotnym informuje o dokonaniu takiej konsultacji </w:t>
            </w:r>
            <w:r w:rsidR="004F5756">
              <w:rPr>
                <w:rFonts w:ascii="Times New Roman" w:hAnsi="Times New Roman"/>
              </w:rPr>
              <w:t xml:space="preserve">                 </w:t>
            </w:r>
            <w:r w:rsidRPr="003038D9">
              <w:rPr>
                <w:rFonts w:ascii="Times New Roman" w:hAnsi="Times New Roman"/>
              </w:rPr>
              <w:t xml:space="preserve">i wówczas jest to podstawą do przyznania punktów </w:t>
            </w:r>
            <w:r w:rsidR="004F5756">
              <w:rPr>
                <w:rFonts w:ascii="Times New Roman" w:hAnsi="Times New Roman"/>
              </w:rPr>
              <w:t xml:space="preserve">               </w:t>
            </w:r>
            <w:r w:rsidRPr="003038D9">
              <w:rPr>
                <w:rFonts w:ascii="Times New Roman" w:hAnsi="Times New Roman"/>
              </w:rPr>
              <w:t>za konsultację elektroniczną.</w:t>
            </w:r>
          </w:p>
        </w:tc>
      </w:tr>
      <w:tr w:rsidR="00DA1F14" w:rsidRPr="003038D9" w14:paraId="4D25DF21" w14:textId="77777777" w:rsidTr="00E04993">
        <w:trPr>
          <w:trHeight w:val="128"/>
        </w:trPr>
        <w:tc>
          <w:tcPr>
            <w:tcW w:w="426" w:type="dxa"/>
          </w:tcPr>
          <w:p w14:paraId="0F698334" w14:textId="77777777" w:rsidR="00DA1F14" w:rsidRPr="003038D9" w:rsidRDefault="00DA1F14" w:rsidP="00E0499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14:paraId="5DDB17B0" w14:textId="77777777" w:rsidR="00DA1F14" w:rsidRPr="003038D9" w:rsidRDefault="00DA1F14" w:rsidP="0010041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Promocja LGD </w:t>
            </w:r>
          </w:p>
        </w:tc>
        <w:tc>
          <w:tcPr>
            <w:tcW w:w="4678" w:type="dxa"/>
          </w:tcPr>
          <w:p w14:paraId="3928A4D0" w14:textId="40560E77" w:rsidR="00DA1F14" w:rsidRPr="003038D9" w:rsidRDefault="00DA1F14" w:rsidP="0010041A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lang w:eastAsia="en-US" w:bidi="en-US"/>
              </w:rPr>
            </w:pPr>
            <w:bookmarkStart w:id="5" w:name="_Hlk126221610"/>
            <w:r w:rsidRPr="003038D9">
              <w:rPr>
                <w:rFonts w:ascii="Times New Roman" w:eastAsia="Times New Roman" w:hAnsi="Times New Roman"/>
                <w:lang w:eastAsia="en-US" w:bidi="en-US"/>
              </w:rPr>
              <w:t xml:space="preserve">3 pkt. - we wniosku o przyznanie pomocy zaplanowano </w:t>
            </w:r>
            <w:r w:rsidR="004F5756">
              <w:rPr>
                <w:rFonts w:ascii="Times New Roman" w:eastAsia="Times New Roman" w:hAnsi="Times New Roman"/>
                <w:lang w:eastAsia="en-US" w:bidi="en-US"/>
              </w:rPr>
              <w:t xml:space="preserve">  </w:t>
            </w:r>
            <w:r w:rsidRPr="003038D9">
              <w:rPr>
                <w:rFonts w:ascii="Times New Roman" w:eastAsia="Times New Roman" w:hAnsi="Times New Roman"/>
                <w:lang w:eastAsia="en-US" w:bidi="en-US"/>
              </w:rPr>
              <w:t>i opisano działania informujące o przyznaniu wsparcia przez LGD w ramach LSR,</w:t>
            </w:r>
          </w:p>
          <w:p w14:paraId="67478C49" w14:textId="038C4ECB" w:rsidR="00DA1F14" w:rsidRPr="003038D9" w:rsidRDefault="00DA1F14" w:rsidP="0010041A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</w:rPr>
            </w:pPr>
            <w:r w:rsidRPr="003038D9">
              <w:rPr>
                <w:rFonts w:ascii="Times New Roman" w:eastAsia="Times New Roman" w:hAnsi="Times New Roman"/>
                <w:lang w:eastAsia="en-US" w:bidi="en-US"/>
              </w:rPr>
              <w:t xml:space="preserve">0 pkt. - we wniosku o przyznanie pomocy nie zaplanowano lub nie opisano działań informujących </w:t>
            </w:r>
            <w:r w:rsidR="004F5756">
              <w:rPr>
                <w:rFonts w:ascii="Times New Roman" w:eastAsia="Times New Roman" w:hAnsi="Times New Roman"/>
                <w:lang w:eastAsia="en-US" w:bidi="en-US"/>
              </w:rPr>
              <w:t xml:space="preserve">      </w:t>
            </w:r>
            <w:r w:rsidRPr="003038D9">
              <w:rPr>
                <w:rFonts w:ascii="Times New Roman" w:eastAsia="Times New Roman" w:hAnsi="Times New Roman"/>
                <w:lang w:eastAsia="en-US" w:bidi="en-US"/>
              </w:rPr>
              <w:t>o przyznaniu wsparcia przez LGD w ramach LSR</w:t>
            </w:r>
            <w:r w:rsidRPr="003038D9">
              <w:rPr>
                <w:rFonts w:ascii="Times New Roman" w:eastAsia="Times New Roman" w:hAnsi="Times New Roman"/>
              </w:rPr>
              <w:t>.</w:t>
            </w:r>
            <w:bookmarkEnd w:id="5"/>
          </w:p>
        </w:tc>
        <w:tc>
          <w:tcPr>
            <w:tcW w:w="2977" w:type="dxa"/>
          </w:tcPr>
          <w:p w14:paraId="3EDDCCB9" w14:textId="409F883E" w:rsidR="00DA1F14" w:rsidRPr="003038D9" w:rsidRDefault="00DA1F14" w:rsidP="0010041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Premiowane będą wnioski, które zakładają działania informujące </w:t>
            </w:r>
            <w:r w:rsidR="004F5756">
              <w:rPr>
                <w:rFonts w:ascii="Times New Roman" w:hAnsi="Times New Roman"/>
              </w:rPr>
              <w:t xml:space="preserve">    </w:t>
            </w:r>
            <w:r w:rsidRPr="003038D9">
              <w:rPr>
                <w:rFonts w:ascii="Times New Roman" w:hAnsi="Times New Roman"/>
              </w:rPr>
              <w:t>o przyznaniu wsparcia przez LGD</w:t>
            </w:r>
          </w:p>
        </w:tc>
        <w:tc>
          <w:tcPr>
            <w:tcW w:w="5103" w:type="dxa"/>
          </w:tcPr>
          <w:p w14:paraId="5E03A6E1" w14:textId="29053C4F" w:rsidR="00DA1F14" w:rsidRPr="003038D9" w:rsidRDefault="00DA1F14" w:rsidP="0010041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038D9">
              <w:rPr>
                <w:rFonts w:ascii="Times New Roman" w:hAnsi="Times New Roman"/>
              </w:rPr>
              <w:t xml:space="preserve">Wnioskodawca zobowiązany jest zaplanować i opisać 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we wniosku o przyznanie pomocy działania informujące </w:t>
            </w:r>
            <w:r w:rsidR="004F5756">
              <w:rPr>
                <w:rFonts w:ascii="Times New Roman" w:hAnsi="Times New Roman"/>
              </w:rPr>
              <w:t xml:space="preserve">        </w:t>
            </w:r>
            <w:r w:rsidRPr="003038D9">
              <w:rPr>
                <w:rFonts w:ascii="Times New Roman" w:hAnsi="Times New Roman"/>
              </w:rPr>
              <w:t xml:space="preserve">o wsparciu uzyskanym z LGD. Brak opisu skutkuje przyznaniem minimalnej liczby punktów w tym kryterium. </w:t>
            </w:r>
          </w:p>
        </w:tc>
      </w:tr>
    </w:tbl>
    <w:p w14:paraId="23968BF1" w14:textId="4C26572F" w:rsidR="0082098C" w:rsidRPr="003038D9" w:rsidRDefault="005E2A15" w:rsidP="00FF2983">
      <w:pPr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>Maksymalny poziom punktów wynosi 24</w:t>
      </w:r>
      <w:r w:rsidR="003038D9">
        <w:rPr>
          <w:rFonts w:ascii="Times New Roman" w:hAnsi="Times New Roman" w:cs="Times New Roman"/>
        </w:rPr>
        <w:t xml:space="preserve">. </w:t>
      </w:r>
      <w:r w:rsidRPr="003038D9">
        <w:rPr>
          <w:rFonts w:ascii="Times New Roman" w:hAnsi="Times New Roman" w:cs="Times New Roman"/>
        </w:rPr>
        <w:t xml:space="preserve">Niezbędna do wyboru minimalna liczba punktów stanowi 30% maksymalnego poziomu </w:t>
      </w:r>
      <w:r w:rsidR="0009060E" w:rsidRPr="003038D9">
        <w:rPr>
          <w:rFonts w:ascii="Times New Roman" w:hAnsi="Times New Roman" w:cs="Times New Roman"/>
        </w:rPr>
        <w:t>tj. min. 8 pkt</w:t>
      </w:r>
      <w:r w:rsidR="003038D9">
        <w:rPr>
          <w:rFonts w:ascii="Times New Roman" w:hAnsi="Times New Roman" w:cs="Times New Roman"/>
        </w:rPr>
        <w:t>.</w:t>
      </w:r>
      <w:r w:rsidR="0009060E" w:rsidRPr="003038D9">
        <w:rPr>
          <w:rFonts w:ascii="Times New Roman" w:hAnsi="Times New Roman" w:cs="Times New Roman"/>
        </w:rPr>
        <w:t xml:space="preserve"> </w:t>
      </w:r>
    </w:p>
    <w:sectPr w:rsidR="0082098C" w:rsidRPr="003038D9" w:rsidSect="000024AF">
      <w:pgSz w:w="16838" w:h="11906" w:orient="landscape"/>
      <w:pgMar w:top="1140" w:right="1417" w:bottom="1417" w:left="1417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E851" w14:textId="77777777" w:rsidR="002B1F5D" w:rsidRDefault="002B1F5D" w:rsidP="00780358">
      <w:pPr>
        <w:spacing w:after="0" w:line="240" w:lineRule="auto"/>
      </w:pPr>
      <w:r>
        <w:separator/>
      </w:r>
    </w:p>
  </w:endnote>
  <w:endnote w:type="continuationSeparator" w:id="0">
    <w:p w14:paraId="0691F543" w14:textId="77777777" w:rsidR="002B1F5D" w:rsidRDefault="002B1F5D" w:rsidP="0078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844170"/>
      <w:docPartObj>
        <w:docPartGallery w:val="Page Numbers (Bottom of Page)"/>
        <w:docPartUnique/>
      </w:docPartObj>
    </w:sdtPr>
    <w:sdtEndPr/>
    <w:sdtContent>
      <w:p w14:paraId="08BAA0CF" w14:textId="77777777" w:rsidR="002B1F5D" w:rsidRDefault="002B1F5D" w:rsidP="000024A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36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B7CC89" w14:textId="77777777" w:rsidR="002B1F5D" w:rsidRDefault="002B1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36587" w14:textId="77777777" w:rsidR="002B1F5D" w:rsidRDefault="002B1F5D" w:rsidP="00780358">
      <w:pPr>
        <w:spacing w:after="0" w:line="240" w:lineRule="auto"/>
      </w:pPr>
      <w:r>
        <w:separator/>
      </w:r>
    </w:p>
  </w:footnote>
  <w:footnote w:type="continuationSeparator" w:id="0">
    <w:p w14:paraId="512D43FD" w14:textId="77777777" w:rsidR="002B1F5D" w:rsidRDefault="002B1F5D" w:rsidP="0078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9AC"/>
    <w:multiLevelType w:val="hybridMultilevel"/>
    <w:tmpl w:val="FD58D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1716"/>
    <w:multiLevelType w:val="hybridMultilevel"/>
    <w:tmpl w:val="C2BACA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32A24"/>
    <w:multiLevelType w:val="hybridMultilevel"/>
    <w:tmpl w:val="A1085982"/>
    <w:lvl w:ilvl="0" w:tplc="9384BF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DA3366"/>
    <w:multiLevelType w:val="hybridMultilevel"/>
    <w:tmpl w:val="C7E0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6FA4"/>
    <w:multiLevelType w:val="hybridMultilevel"/>
    <w:tmpl w:val="9F028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557DD"/>
    <w:multiLevelType w:val="hybridMultilevel"/>
    <w:tmpl w:val="1B22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92711"/>
    <w:multiLevelType w:val="hybridMultilevel"/>
    <w:tmpl w:val="141A87B0"/>
    <w:lvl w:ilvl="0" w:tplc="F5C2C9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164"/>
    <w:multiLevelType w:val="hybridMultilevel"/>
    <w:tmpl w:val="39503212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91CAD"/>
    <w:multiLevelType w:val="hybridMultilevel"/>
    <w:tmpl w:val="B6B84B00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263BD"/>
    <w:multiLevelType w:val="hybridMultilevel"/>
    <w:tmpl w:val="466C3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278E9"/>
    <w:multiLevelType w:val="hybridMultilevel"/>
    <w:tmpl w:val="A2EE33C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B680975"/>
    <w:multiLevelType w:val="hybridMultilevel"/>
    <w:tmpl w:val="07A2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02DA"/>
    <w:multiLevelType w:val="hybridMultilevel"/>
    <w:tmpl w:val="1594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73B9"/>
    <w:multiLevelType w:val="hybridMultilevel"/>
    <w:tmpl w:val="FEA474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7C1D4781"/>
    <w:multiLevelType w:val="hybridMultilevel"/>
    <w:tmpl w:val="D5301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5BD"/>
    <w:rsid w:val="000024AF"/>
    <w:rsid w:val="00026419"/>
    <w:rsid w:val="000366C5"/>
    <w:rsid w:val="0006312E"/>
    <w:rsid w:val="0008318C"/>
    <w:rsid w:val="0009060E"/>
    <w:rsid w:val="000B5F24"/>
    <w:rsid w:val="000F2217"/>
    <w:rsid w:val="0010041A"/>
    <w:rsid w:val="0012782A"/>
    <w:rsid w:val="001457D1"/>
    <w:rsid w:val="001A70B2"/>
    <w:rsid w:val="001D48D1"/>
    <w:rsid w:val="002875E2"/>
    <w:rsid w:val="002A40AC"/>
    <w:rsid w:val="002B1F5D"/>
    <w:rsid w:val="002B3FD2"/>
    <w:rsid w:val="002F0F95"/>
    <w:rsid w:val="003038D9"/>
    <w:rsid w:val="00334AFA"/>
    <w:rsid w:val="003610A6"/>
    <w:rsid w:val="003E61A3"/>
    <w:rsid w:val="003F02D8"/>
    <w:rsid w:val="004130B7"/>
    <w:rsid w:val="00427DA5"/>
    <w:rsid w:val="00444638"/>
    <w:rsid w:val="00474840"/>
    <w:rsid w:val="00474B48"/>
    <w:rsid w:val="004A077E"/>
    <w:rsid w:val="004C5140"/>
    <w:rsid w:val="004E368E"/>
    <w:rsid w:val="004F33DB"/>
    <w:rsid w:val="004F5756"/>
    <w:rsid w:val="00504525"/>
    <w:rsid w:val="00594574"/>
    <w:rsid w:val="005C2937"/>
    <w:rsid w:val="005E2A15"/>
    <w:rsid w:val="005E2B63"/>
    <w:rsid w:val="00642302"/>
    <w:rsid w:val="006552B4"/>
    <w:rsid w:val="0065672B"/>
    <w:rsid w:val="00681648"/>
    <w:rsid w:val="00696583"/>
    <w:rsid w:val="006B709B"/>
    <w:rsid w:val="006F63BE"/>
    <w:rsid w:val="00703347"/>
    <w:rsid w:val="007159C1"/>
    <w:rsid w:val="007177BC"/>
    <w:rsid w:val="00746E30"/>
    <w:rsid w:val="007762B6"/>
    <w:rsid w:val="00780358"/>
    <w:rsid w:val="007805E3"/>
    <w:rsid w:val="00793E89"/>
    <w:rsid w:val="0082098C"/>
    <w:rsid w:val="008713DB"/>
    <w:rsid w:val="008942C4"/>
    <w:rsid w:val="00895A02"/>
    <w:rsid w:val="008D4E08"/>
    <w:rsid w:val="008E70CF"/>
    <w:rsid w:val="00916A99"/>
    <w:rsid w:val="00931740"/>
    <w:rsid w:val="009E4082"/>
    <w:rsid w:val="00A05272"/>
    <w:rsid w:val="00A43819"/>
    <w:rsid w:val="00A82DDC"/>
    <w:rsid w:val="00B17B22"/>
    <w:rsid w:val="00B9050E"/>
    <w:rsid w:val="00BA69FE"/>
    <w:rsid w:val="00C17E79"/>
    <w:rsid w:val="00C32092"/>
    <w:rsid w:val="00CA2ACA"/>
    <w:rsid w:val="00CE3B39"/>
    <w:rsid w:val="00CF7C21"/>
    <w:rsid w:val="00D03F4E"/>
    <w:rsid w:val="00D3303D"/>
    <w:rsid w:val="00D432FE"/>
    <w:rsid w:val="00DA1F14"/>
    <w:rsid w:val="00DA5B68"/>
    <w:rsid w:val="00DC1FA4"/>
    <w:rsid w:val="00E04993"/>
    <w:rsid w:val="00E04A0B"/>
    <w:rsid w:val="00E40E4E"/>
    <w:rsid w:val="00E675BD"/>
    <w:rsid w:val="00EA487E"/>
    <w:rsid w:val="00EB24DA"/>
    <w:rsid w:val="00EC1972"/>
    <w:rsid w:val="00EC5141"/>
    <w:rsid w:val="00F0056E"/>
    <w:rsid w:val="00F05644"/>
    <w:rsid w:val="00F1210D"/>
    <w:rsid w:val="00F534AC"/>
    <w:rsid w:val="00FA62D7"/>
    <w:rsid w:val="00FC20F9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5A49435"/>
  <w15:docId w15:val="{9A1AC7AE-7F78-448E-BBD1-42A14198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5BD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5BD"/>
    <w:pPr>
      <w:ind w:left="720"/>
      <w:contextualSpacing/>
    </w:pPr>
  </w:style>
  <w:style w:type="table" w:styleId="Tabela-Siatka">
    <w:name w:val="Table Grid"/>
    <w:basedOn w:val="Standardowy"/>
    <w:uiPriority w:val="59"/>
    <w:rsid w:val="00E6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5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358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78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358"/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5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583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perlyc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9CAC-F27E-4A3C-8966-43E78B7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7</cp:revision>
  <cp:lastPrinted>2023-02-02T08:15:00Z</cp:lastPrinted>
  <dcterms:created xsi:type="dcterms:W3CDTF">2022-02-07T07:26:00Z</dcterms:created>
  <dcterms:modified xsi:type="dcterms:W3CDTF">2023-02-08T13:19:00Z</dcterms:modified>
</cp:coreProperties>
</file>