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F2" w:rsidRDefault="001F4B3B" w:rsidP="00EC687A">
      <w:pPr>
        <w:spacing w:after="0" w:line="240" w:lineRule="auto"/>
        <w:jc w:val="center"/>
        <w:outlineLvl w:val="1"/>
        <w:rPr>
          <w:rFonts w:asciiTheme="majorHAnsi" w:eastAsia="Times New Roman" w:hAnsiTheme="majorHAnsi" w:cs="Times New Roman"/>
          <w:b/>
          <w:bCs/>
          <w:sz w:val="28"/>
          <w:szCs w:val="28"/>
          <w:lang w:eastAsia="pl-PL"/>
        </w:rPr>
      </w:pPr>
      <w:r w:rsidRPr="001F4B3B">
        <w:rPr>
          <w:rFonts w:asciiTheme="majorHAnsi" w:eastAsia="Times New Roman" w:hAnsiTheme="majorHAnsi" w:cs="Times New Roman"/>
          <w:b/>
          <w:bCs/>
          <w:sz w:val="28"/>
          <w:szCs w:val="28"/>
          <w:lang w:eastAsia="pl-PL"/>
        </w:rPr>
        <w:t xml:space="preserve">Z pola do garnka - udział rolników ekologicznych </w:t>
      </w:r>
    </w:p>
    <w:p w:rsidR="001F4B3B" w:rsidRPr="001F4B3B" w:rsidRDefault="001F4B3B" w:rsidP="00EC687A">
      <w:pPr>
        <w:spacing w:after="0" w:line="240" w:lineRule="auto"/>
        <w:jc w:val="center"/>
        <w:outlineLvl w:val="1"/>
        <w:rPr>
          <w:rFonts w:asciiTheme="majorHAnsi" w:eastAsia="Times New Roman" w:hAnsiTheme="majorHAnsi" w:cs="Times New Roman"/>
          <w:b/>
          <w:bCs/>
          <w:sz w:val="28"/>
          <w:szCs w:val="28"/>
          <w:lang w:eastAsia="pl-PL"/>
        </w:rPr>
      </w:pPr>
      <w:r w:rsidRPr="001F4B3B">
        <w:rPr>
          <w:rFonts w:asciiTheme="majorHAnsi" w:eastAsia="Times New Roman" w:hAnsiTheme="majorHAnsi" w:cs="Times New Roman"/>
          <w:b/>
          <w:bCs/>
          <w:sz w:val="28"/>
          <w:szCs w:val="28"/>
          <w:lang w:eastAsia="pl-PL"/>
        </w:rPr>
        <w:t>w skracaniu łańcucha dostaw</w:t>
      </w:r>
    </w:p>
    <w:p w:rsidR="00EC687A" w:rsidRPr="005C0DB2" w:rsidRDefault="00EC687A" w:rsidP="00EC687A">
      <w:pPr>
        <w:spacing w:after="0" w:line="240" w:lineRule="auto"/>
        <w:jc w:val="both"/>
        <w:rPr>
          <w:rFonts w:asciiTheme="majorHAnsi" w:eastAsia="Times New Roman" w:hAnsiTheme="majorHAnsi" w:cs="Times New Roman"/>
          <w:sz w:val="24"/>
          <w:szCs w:val="24"/>
          <w:lang w:eastAsia="pl-PL"/>
        </w:rPr>
      </w:pPr>
    </w:p>
    <w:p w:rsidR="005B0CF2"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Centrum Doradztwa Rolniczego z siedzibą</w:t>
      </w:r>
      <w:r w:rsidRPr="001F4B3B">
        <w:rPr>
          <w:rFonts w:asciiTheme="majorHAnsi" w:eastAsia="Times New Roman" w:hAnsiTheme="majorHAnsi" w:cs="Times New Roman"/>
          <w:b/>
          <w:bCs/>
          <w:sz w:val="24"/>
          <w:szCs w:val="24"/>
          <w:lang w:eastAsia="pl-PL"/>
        </w:rPr>
        <w:t xml:space="preserve"> w Brwinowie</w:t>
      </w:r>
      <w:r w:rsidR="005C0DB2">
        <w:rPr>
          <w:rFonts w:asciiTheme="majorHAnsi" w:eastAsia="Times New Roman" w:hAnsiTheme="majorHAnsi" w:cs="Times New Roman"/>
          <w:b/>
          <w:bCs/>
          <w:sz w:val="24"/>
          <w:szCs w:val="24"/>
          <w:lang w:eastAsia="pl-PL"/>
        </w:rPr>
        <w:t xml:space="preserve"> oraz </w:t>
      </w:r>
      <w:r w:rsidR="005B0CF2">
        <w:rPr>
          <w:rFonts w:asciiTheme="majorHAnsi" w:eastAsia="Times New Roman" w:hAnsiTheme="majorHAnsi" w:cs="Times New Roman"/>
          <w:b/>
          <w:bCs/>
          <w:sz w:val="24"/>
          <w:szCs w:val="24"/>
          <w:lang w:eastAsia="pl-PL"/>
        </w:rPr>
        <w:t>Ś</w:t>
      </w:r>
      <w:r w:rsidR="005C0DB2">
        <w:rPr>
          <w:rFonts w:asciiTheme="majorHAnsi" w:eastAsia="Times New Roman" w:hAnsiTheme="majorHAnsi" w:cs="Times New Roman"/>
          <w:b/>
          <w:bCs/>
          <w:sz w:val="24"/>
          <w:szCs w:val="24"/>
          <w:lang w:eastAsia="pl-PL"/>
        </w:rPr>
        <w:t xml:space="preserve">więtokrzyski Ośrodek Doradztwa Rolniczego w Modliszewicach </w:t>
      </w:r>
      <w:r w:rsidRPr="001F4B3B">
        <w:rPr>
          <w:rFonts w:asciiTheme="majorHAnsi" w:eastAsia="Times New Roman" w:hAnsiTheme="majorHAnsi" w:cs="Times New Roman"/>
          <w:sz w:val="24"/>
          <w:szCs w:val="24"/>
          <w:lang w:eastAsia="pl-PL"/>
        </w:rPr>
        <w:t xml:space="preserve"> przystępuje do realizacji </w:t>
      </w:r>
      <w:r w:rsidR="005B0CF2">
        <w:rPr>
          <w:rFonts w:asciiTheme="majorHAnsi" w:eastAsia="Times New Roman" w:hAnsiTheme="majorHAnsi" w:cs="Times New Roman"/>
          <w:sz w:val="24"/>
          <w:szCs w:val="24"/>
          <w:lang w:eastAsia="pl-PL"/>
        </w:rPr>
        <w:t>szkolenia:</w:t>
      </w:r>
    </w:p>
    <w:p w:rsidR="005C0DB2" w:rsidRPr="005C0DB2"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 „</w:t>
      </w:r>
      <w:bookmarkStart w:id="0" w:name="_GoBack"/>
      <w:r w:rsidRPr="001F4B3B">
        <w:rPr>
          <w:rFonts w:asciiTheme="majorHAnsi" w:eastAsia="Times New Roman" w:hAnsiTheme="majorHAnsi" w:cs="Times New Roman"/>
          <w:b/>
          <w:bCs/>
          <w:sz w:val="24"/>
          <w:szCs w:val="24"/>
          <w:lang w:eastAsia="pl-PL"/>
        </w:rPr>
        <w:t>Z pola do garnka – udział rolników ekologicznych w skracaniu łańcucha dostaw</w:t>
      </w:r>
      <w:r w:rsidRPr="001F4B3B">
        <w:rPr>
          <w:rFonts w:asciiTheme="majorHAnsi" w:eastAsia="Times New Roman" w:hAnsiTheme="majorHAnsi" w:cs="Times New Roman"/>
          <w:sz w:val="24"/>
          <w:szCs w:val="24"/>
          <w:lang w:eastAsia="pl-PL"/>
        </w:rPr>
        <w:t xml:space="preserve">” </w:t>
      </w:r>
      <w:bookmarkEnd w:id="0"/>
      <w:r w:rsidRPr="001F4B3B">
        <w:rPr>
          <w:rFonts w:asciiTheme="majorHAnsi" w:eastAsia="Times New Roman" w:hAnsiTheme="majorHAnsi" w:cs="Times New Roman"/>
          <w:sz w:val="24"/>
          <w:szCs w:val="24"/>
          <w:lang w:eastAsia="pl-PL"/>
        </w:rPr>
        <w:t xml:space="preserve">w ramach Krajowej Sieci Obszarów Wiejskich. </w:t>
      </w:r>
    </w:p>
    <w:p w:rsidR="001F4B3B" w:rsidRPr="001F4B3B" w:rsidRDefault="001F4B3B" w:rsidP="00EC687A">
      <w:pPr>
        <w:spacing w:after="0" w:line="240" w:lineRule="auto"/>
        <w:jc w:val="both"/>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Celem </w:t>
      </w:r>
      <w:r w:rsidR="005B0CF2">
        <w:rPr>
          <w:rFonts w:asciiTheme="majorHAnsi" w:eastAsia="Times New Roman" w:hAnsiTheme="majorHAnsi" w:cs="Times New Roman"/>
          <w:sz w:val="24"/>
          <w:szCs w:val="24"/>
          <w:lang w:eastAsia="pl-PL"/>
        </w:rPr>
        <w:t>szkolenia</w:t>
      </w:r>
      <w:r w:rsidRPr="001F4B3B">
        <w:rPr>
          <w:rFonts w:asciiTheme="majorHAnsi" w:eastAsia="Times New Roman" w:hAnsiTheme="majorHAnsi" w:cs="Times New Roman"/>
          <w:sz w:val="24"/>
          <w:szCs w:val="24"/>
          <w:lang w:eastAsia="pl-PL"/>
        </w:rPr>
        <w:t xml:space="preserve"> jest przygotowanie merytoryczne i praktyczne, krok po kroku, rolników zajmujących się produkcją ekologiczną do nawiązania współpracy między sobą w celu podjęcia wspólnych działań marketingowych, promocyjnych, tworzenia wspólnej oferty handlowej, wymiany wiedzy i doświadczeń, umożliwienia podjęcia rozmów z większymi odbiorcami surowca ekologicznego np. w postaci Ogólnopolskiego Klastra Rolnictwa Ekologicznego.</w:t>
      </w:r>
    </w:p>
    <w:p w:rsidR="001F4B3B" w:rsidRPr="001F4B3B" w:rsidRDefault="00A63D8A" w:rsidP="00EC687A">
      <w:pPr>
        <w:spacing w:after="0" w:line="240" w:lineRule="auto"/>
        <w:jc w:val="both"/>
        <w:rPr>
          <w:rFonts w:asciiTheme="majorHAnsi" w:eastAsia="Times New Roman" w:hAnsiTheme="majorHAnsi" w:cs="Times New Roman"/>
          <w:sz w:val="24"/>
          <w:szCs w:val="24"/>
          <w:lang w:eastAsia="pl-PL"/>
        </w:rPr>
      </w:pPr>
      <w:r>
        <w:rPr>
          <w:rFonts w:asciiTheme="majorHAnsi" w:eastAsia="Times New Roman" w:hAnsiTheme="majorHAnsi" w:cs="Times New Roman"/>
          <w:b/>
          <w:bCs/>
          <w:sz w:val="24"/>
          <w:szCs w:val="24"/>
          <w:lang w:eastAsia="pl-PL"/>
        </w:rPr>
        <w:t>S</w:t>
      </w:r>
      <w:r w:rsidR="005B0CF2">
        <w:rPr>
          <w:rFonts w:asciiTheme="majorHAnsi" w:eastAsia="Times New Roman" w:hAnsiTheme="majorHAnsi" w:cs="Times New Roman"/>
          <w:b/>
          <w:bCs/>
          <w:sz w:val="24"/>
          <w:szCs w:val="24"/>
          <w:lang w:eastAsia="pl-PL"/>
        </w:rPr>
        <w:t>zkolenie</w:t>
      </w:r>
      <w:r w:rsidR="001F4B3B" w:rsidRPr="001F4B3B">
        <w:rPr>
          <w:rFonts w:asciiTheme="majorHAnsi" w:eastAsia="Times New Roman" w:hAnsiTheme="majorHAnsi" w:cs="Times New Roman"/>
          <w:b/>
          <w:bCs/>
          <w:sz w:val="24"/>
          <w:szCs w:val="24"/>
          <w:lang w:eastAsia="pl-PL"/>
        </w:rPr>
        <w:t xml:space="preserve"> skierowan</w:t>
      </w:r>
      <w:r w:rsidR="005B0CF2">
        <w:rPr>
          <w:rFonts w:asciiTheme="majorHAnsi" w:eastAsia="Times New Roman" w:hAnsiTheme="majorHAnsi" w:cs="Times New Roman"/>
          <w:b/>
          <w:bCs/>
          <w:sz w:val="24"/>
          <w:szCs w:val="24"/>
          <w:lang w:eastAsia="pl-PL"/>
        </w:rPr>
        <w:t>e</w:t>
      </w:r>
      <w:r w:rsidR="001F4B3B" w:rsidRPr="001F4B3B">
        <w:rPr>
          <w:rFonts w:asciiTheme="majorHAnsi" w:eastAsia="Times New Roman" w:hAnsiTheme="majorHAnsi" w:cs="Times New Roman"/>
          <w:b/>
          <w:bCs/>
          <w:sz w:val="24"/>
          <w:szCs w:val="24"/>
          <w:lang w:eastAsia="pl-PL"/>
        </w:rPr>
        <w:t xml:space="preserve"> jest do:</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rolników: </w:t>
      </w:r>
      <w:r w:rsidRPr="001F4B3B">
        <w:rPr>
          <w:rFonts w:asciiTheme="majorHAnsi" w:eastAsia="Times New Roman" w:hAnsiTheme="majorHAnsi" w:cs="Times New Roman"/>
          <w:sz w:val="24"/>
          <w:szCs w:val="24"/>
          <w:lang w:eastAsia="pl-PL"/>
        </w:rPr>
        <w:br/>
        <w:t>- produkujących metodami ekologicznymi,</w:t>
      </w:r>
      <w:r w:rsidRPr="001F4B3B">
        <w:rPr>
          <w:rFonts w:asciiTheme="majorHAnsi" w:eastAsia="Times New Roman" w:hAnsiTheme="majorHAnsi" w:cs="Times New Roman"/>
          <w:sz w:val="24"/>
          <w:szCs w:val="24"/>
          <w:lang w:eastAsia="pl-PL"/>
        </w:rPr>
        <w:br/>
        <w:t>- zainteresowanych podjęciem pr</w:t>
      </w:r>
      <w:r w:rsidR="005C0DB2">
        <w:rPr>
          <w:rFonts w:asciiTheme="majorHAnsi" w:eastAsia="Times New Roman" w:hAnsiTheme="majorHAnsi" w:cs="Times New Roman"/>
          <w:sz w:val="24"/>
          <w:szCs w:val="24"/>
          <w:lang w:eastAsia="pl-PL"/>
        </w:rPr>
        <w:t>odukcji metodami ekologicznymi,</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młodych rolników,</w:t>
      </w:r>
    </w:p>
    <w:p w:rsidR="001F4B3B" w:rsidRPr="001F4B3B"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doradców rolniczych ds. rolnictwa ekologicznego i przedsiębiorczości,</w:t>
      </w:r>
    </w:p>
    <w:p w:rsidR="005C0DB2" w:rsidRPr="005C0DB2" w:rsidRDefault="001F4B3B" w:rsidP="005C0DB2">
      <w:pPr>
        <w:numPr>
          <w:ilvl w:val="0"/>
          <w:numId w:val="1"/>
        </w:numPr>
        <w:tabs>
          <w:tab w:val="clear" w:pos="720"/>
          <w:tab w:val="num" w:pos="284"/>
        </w:tabs>
        <w:spacing w:after="0" w:line="240" w:lineRule="auto"/>
        <w:ind w:left="284" w:hanging="28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przedstawicieli lokalnych grup działania (LGD).</w:t>
      </w:r>
    </w:p>
    <w:p w:rsidR="0080270A" w:rsidRPr="005C0DB2" w:rsidRDefault="005B0CF2" w:rsidP="005B0CF2">
      <w:pPr>
        <w:spacing w:after="0" w:line="240" w:lineRule="auto"/>
        <w:rPr>
          <w:rFonts w:asciiTheme="majorHAnsi" w:eastAsia="Times New Roman" w:hAnsiTheme="majorHAnsi" w:cs="Times New Roman"/>
          <w:sz w:val="24"/>
          <w:szCs w:val="24"/>
          <w:lang w:eastAsia="pl-PL"/>
        </w:rPr>
      </w:pPr>
      <w:r>
        <w:rPr>
          <w:rFonts w:asciiTheme="majorHAnsi" w:eastAsia="Times New Roman" w:hAnsiTheme="majorHAnsi" w:cs="Times New Roman"/>
          <w:b/>
          <w:bCs/>
          <w:sz w:val="24"/>
          <w:szCs w:val="24"/>
          <w:lang w:eastAsia="pl-PL"/>
        </w:rPr>
        <w:t>Z</w:t>
      </w:r>
      <w:r w:rsidR="001F4B3B" w:rsidRPr="001F4B3B">
        <w:rPr>
          <w:rFonts w:asciiTheme="majorHAnsi" w:eastAsia="Times New Roman" w:hAnsiTheme="majorHAnsi" w:cs="Times New Roman"/>
          <w:b/>
          <w:bCs/>
          <w:sz w:val="24"/>
          <w:szCs w:val="24"/>
          <w:lang w:eastAsia="pl-PL"/>
        </w:rPr>
        <w:t>aplanowano 4 terminy szkoleń oraz</w:t>
      </w:r>
      <w:r w:rsidR="005C0DB2" w:rsidRPr="005C0DB2">
        <w:rPr>
          <w:rFonts w:asciiTheme="majorHAnsi" w:eastAsia="Times New Roman" w:hAnsiTheme="majorHAnsi" w:cs="Times New Roman"/>
          <w:b/>
          <w:bCs/>
          <w:sz w:val="24"/>
          <w:szCs w:val="24"/>
          <w:lang w:eastAsia="pl-PL"/>
        </w:rPr>
        <w:t xml:space="preserve"> seminarium </w:t>
      </w:r>
      <w:r>
        <w:rPr>
          <w:rFonts w:asciiTheme="majorHAnsi" w:eastAsia="Times New Roman" w:hAnsiTheme="majorHAnsi" w:cs="Times New Roman"/>
          <w:b/>
          <w:bCs/>
          <w:sz w:val="24"/>
          <w:szCs w:val="24"/>
          <w:lang w:eastAsia="pl-PL"/>
        </w:rPr>
        <w:t>podsumowujące w tym szkolenie dla rolników  i doradców z województwa świętokrzyskiego -</w:t>
      </w:r>
      <w:r w:rsidR="001F4B3B" w:rsidRPr="001F4B3B">
        <w:rPr>
          <w:rFonts w:asciiTheme="majorHAnsi" w:eastAsia="Times New Roman" w:hAnsiTheme="majorHAnsi" w:cs="Times New Roman"/>
          <w:b/>
          <w:bCs/>
          <w:sz w:val="24"/>
          <w:szCs w:val="24"/>
          <w:lang w:eastAsia="pl-PL"/>
        </w:rPr>
        <w:t xml:space="preserve"> 4-6 października 2017 r.</w:t>
      </w:r>
      <w:r w:rsidR="001F4B3B" w:rsidRPr="001F4B3B">
        <w:rPr>
          <w:rFonts w:asciiTheme="majorHAnsi" w:eastAsia="Times New Roman" w:hAnsiTheme="majorHAnsi" w:cs="Times New Roman"/>
          <w:sz w:val="24"/>
          <w:szCs w:val="24"/>
          <w:lang w:eastAsia="pl-PL"/>
        </w:rPr>
        <w:t xml:space="preserve"> –zgłoszenia przyjmowane </w:t>
      </w:r>
      <w:r w:rsidR="001F4B3B" w:rsidRPr="001F4B3B">
        <w:rPr>
          <w:rFonts w:asciiTheme="majorHAnsi" w:eastAsia="Times New Roman" w:hAnsiTheme="majorHAnsi" w:cs="Times New Roman"/>
          <w:b/>
          <w:bCs/>
          <w:sz w:val="24"/>
          <w:szCs w:val="24"/>
          <w:lang w:eastAsia="pl-PL"/>
        </w:rPr>
        <w:t>do 29.09.2017 r</w:t>
      </w:r>
      <w:r w:rsidR="00A63D8A">
        <w:rPr>
          <w:rFonts w:asciiTheme="majorHAnsi" w:eastAsia="Times New Roman" w:hAnsiTheme="majorHAnsi" w:cs="Times New Roman"/>
          <w:sz w:val="24"/>
          <w:szCs w:val="24"/>
          <w:lang w:eastAsia="pl-PL"/>
        </w:rPr>
        <w:t>.</w:t>
      </w:r>
      <w:r w:rsidR="00A63D8A" w:rsidRPr="001F4B3B">
        <w:rPr>
          <w:rFonts w:asciiTheme="majorHAnsi" w:eastAsia="Times New Roman" w:hAnsiTheme="majorHAnsi" w:cs="Times New Roman"/>
          <w:sz w:val="24"/>
          <w:szCs w:val="24"/>
          <w:lang w:eastAsia="pl-PL"/>
        </w:rPr>
        <w:t xml:space="preserve"> </w:t>
      </w:r>
      <w:r w:rsidR="001F4B3B" w:rsidRPr="001F4B3B">
        <w:rPr>
          <w:rFonts w:asciiTheme="majorHAnsi" w:eastAsia="Times New Roman" w:hAnsiTheme="majorHAnsi" w:cs="Times New Roman"/>
          <w:sz w:val="24"/>
          <w:szCs w:val="24"/>
          <w:lang w:eastAsia="pl-PL"/>
        </w:rPr>
        <w:br/>
      </w:r>
      <w:r w:rsidR="001F4B3B" w:rsidRPr="001F4B3B">
        <w:rPr>
          <w:rFonts w:asciiTheme="majorHAnsi" w:eastAsia="Times New Roman" w:hAnsiTheme="majorHAnsi" w:cs="Times New Roman"/>
          <w:b/>
          <w:sz w:val="24"/>
          <w:szCs w:val="24"/>
          <w:lang w:eastAsia="pl-PL"/>
        </w:rPr>
        <w:t>4.10.2017 r., godz. 07:00</w:t>
      </w:r>
      <w:r w:rsidR="001F4B3B" w:rsidRPr="001F4B3B">
        <w:rPr>
          <w:rFonts w:asciiTheme="majorHAnsi" w:eastAsia="Times New Roman" w:hAnsiTheme="majorHAnsi" w:cs="Times New Roman"/>
          <w:sz w:val="24"/>
          <w:szCs w:val="24"/>
          <w:lang w:eastAsia="pl-PL"/>
        </w:rPr>
        <w:t xml:space="preserve"> – wyjazd spod siedziby Świętokrzyskiego Ośrodka Doradztwa Rolniczego, ul. Piotrkowska 30, Modliszewice, powiat ko</w:t>
      </w:r>
      <w:r>
        <w:rPr>
          <w:rFonts w:asciiTheme="majorHAnsi" w:eastAsia="Times New Roman" w:hAnsiTheme="majorHAnsi" w:cs="Times New Roman"/>
          <w:sz w:val="24"/>
          <w:szCs w:val="24"/>
          <w:lang w:eastAsia="pl-PL"/>
        </w:rPr>
        <w:t>necki</w:t>
      </w:r>
      <w:r w:rsidR="001F4B3B" w:rsidRPr="001F4B3B">
        <w:rPr>
          <w:rFonts w:asciiTheme="majorHAnsi" w:eastAsia="Times New Roman" w:hAnsiTheme="majorHAnsi" w:cs="Times New Roman"/>
          <w:sz w:val="24"/>
          <w:szCs w:val="24"/>
          <w:lang w:eastAsia="pl-PL"/>
        </w:rPr>
        <w:t xml:space="preserve"> do Centrum Produktu Lok</w:t>
      </w:r>
      <w:r w:rsidR="0080270A">
        <w:rPr>
          <w:rFonts w:asciiTheme="majorHAnsi" w:eastAsia="Times New Roman" w:hAnsiTheme="majorHAnsi" w:cs="Times New Roman"/>
          <w:sz w:val="24"/>
          <w:szCs w:val="24"/>
          <w:lang w:eastAsia="pl-PL"/>
        </w:rPr>
        <w:t>alnego w Rzuchowej koło Tarnowa. Przejazd przez Kielce, Pińczów, Busko Zdrój</w:t>
      </w:r>
    </w:p>
    <w:p w:rsidR="00EC687A" w:rsidRPr="005C0DB2" w:rsidRDefault="001F4B3B" w:rsidP="005C0DB2">
      <w:pPr>
        <w:spacing w:after="0" w:line="240" w:lineRule="auto"/>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Powrót z </w:t>
      </w:r>
      <w:r w:rsidR="005B0CF2">
        <w:rPr>
          <w:rFonts w:asciiTheme="majorHAnsi" w:eastAsia="Times New Roman" w:hAnsiTheme="majorHAnsi" w:cs="Times New Roman"/>
          <w:sz w:val="24"/>
          <w:szCs w:val="24"/>
          <w:lang w:eastAsia="pl-PL"/>
        </w:rPr>
        <w:t xml:space="preserve">szkolenia: </w:t>
      </w:r>
      <w:r w:rsidRPr="001F4B3B">
        <w:rPr>
          <w:rFonts w:asciiTheme="majorHAnsi" w:eastAsia="Times New Roman" w:hAnsiTheme="majorHAnsi" w:cs="Times New Roman"/>
          <w:sz w:val="24"/>
          <w:szCs w:val="24"/>
          <w:lang w:eastAsia="pl-PL"/>
        </w:rPr>
        <w:t xml:space="preserve"> wyjazd z Rzuchowej ok. godz. 15:30.</w:t>
      </w:r>
      <w:r w:rsidR="00EC687A" w:rsidRPr="005C0DB2">
        <w:rPr>
          <w:rFonts w:asciiTheme="majorHAnsi" w:eastAsia="Times New Roman" w:hAnsiTheme="majorHAnsi" w:cs="Times New Roman"/>
          <w:sz w:val="24"/>
          <w:szCs w:val="24"/>
          <w:lang w:eastAsia="pl-PL"/>
        </w:rPr>
        <w:br/>
      </w:r>
      <w:r w:rsidRPr="001F4B3B">
        <w:rPr>
          <w:rFonts w:asciiTheme="majorHAnsi" w:eastAsia="Times New Roman" w:hAnsiTheme="majorHAnsi" w:cs="Times New Roman"/>
          <w:sz w:val="24"/>
          <w:szCs w:val="24"/>
          <w:lang w:eastAsia="pl-PL"/>
        </w:rPr>
        <w:t>Podczas szkoleń zaplanowano pierwszego i trzeciego dnia wizytę w Regionalnym Centrum Produktu Lokalnego, podczas której uczestnicy zapoznani zostaną z procedurą tworzenia grup współpr</w:t>
      </w:r>
      <w:r w:rsidR="00EC687A" w:rsidRPr="005C0DB2">
        <w:rPr>
          <w:rFonts w:asciiTheme="majorHAnsi" w:eastAsia="Times New Roman" w:hAnsiTheme="majorHAnsi" w:cs="Times New Roman"/>
          <w:sz w:val="24"/>
          <w:szCs w:val="24"/>
          <w:lang w:eastAsia="pl-PL"/>
        </w:rPr>
        <w:t xml:space="preserve">acy w innych regionach Polski. </w:t>
      </w:r>
      <w:r w:rsidRPr="001F4B3B">
        <w:rPr>
          <w:rFonts w:asciiTheme="majorHAnsi" w:eastAsia="Times New Roman" w:hAnsiTheme="majorHAnsi" w:cs="Times New Roman"/>
          <w:sz w:val="24"/>
          <w:szCs w:val="24"/>
          <w:lang w:eastAsia="pl-PL"/>
        </w:rPr>
        <w:t>Drugiego dnia odbędą się warsztaty w czterech gospodarstwach, rolników współpracujących w ramach stowarzyszenia. Pokazane zostaną bezpośrednie korzyści wynikające z takiej formy kooperacji.</w:t>
      </w:r>
      <w:r w:rsidRPr="001F4B3B">
        <w:rPr>
          <w:rFonts w:asciiTheme="majorHAnsi" w:eastAsia="Times New Roman" w:hAnsiTheme="majorHAnsi" w:cs="Times New Roman"/>
          <w:sz w:val="24"/>
          <w:szCs w:val="24"/>
          <w:lang w:eastAsia="pl-PL"/>
        </w:rPr>
        <w:br/>
        <w:t>Realizacja operacji wpłynie na rozpowszechnienie i spopularyzowanie rozwoju rolnictwa ekologicznego w naszym kraju. Może przyczynić się również do zatrzymania spadku liczby gospodarstw rolnych produkujących mało opłacalnymi metodami ekologicznymi. Rolnictwo ekologiczne pozwala utrzymać bioróżnorodność na obszarach wiejskich, co wpływa na rozwój potencjału turystycznego wsi, chroni środowisko naturalne poprzez ograniczenia w zastosowaniu środków chemicznych w produkcji jak również promuje obszary wiejskie jako miejsca przyjazne zdrowiu człowieka.</w:t>
      </w:r>
    </w:p>
    <w:p w:rsidR="005C0DB2" w:rsidRPr="005C0DB2" w:rsidRDefault="001F4B3B" w:rsidP="005B0CF2">
      <w:pPr>
        <w:spacing w:before="100" w:beforeAutospacing="1" w:after="100" w:afterAutospacing="1" w:line="240" w:lineRule="auto"/>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t xml:space="preserve">W </w:t>
      </w:r>
      <w:r w:rsidR="005B0CF2">
        <w:rPr>
          <w:rFonts w:asciiTheme="majorHAnsi" w:eastAsia="Times New Roman" w:hAnsiTheme="majorHAnsi" w:cs="Times New Roman"/>
          <w:sz w:val="24"/>
          <w:szCs w:val="24"/>
          <w:lang w:eastAsia="pl-PL"/>
        </w:rPr>
        <w:t xml:space="preserve">szkoleniu </w:t>
      </w:r>
      <w:r w:rsidRPr="001F4B3B">
        <w:rPr>
          <w:rFonts w:asciiTheme="majorHAnsi" w:eastAsia="Times New Roman" w:hAnsiTheme="majorHAnsi" w:cs="Times New Roman"/>
          <w:sz w:val="24"/>
          <w:szCs w:val="24"/>
          <w:lang w:eastAsia="pl-PL"/>
        </w:rPr>
        <w:t xml:space="preserve"> zaplanowano udział </w:t>
      </w:r>
      <w:r w:rsidR="005B0CF2">
        <w:rPr>
          <w:rFonts w:asciiTheme="majorHAnsi" w:eastAsia="Times New Roman" w:hAnsiTheme="majorHAnsi" w:cs="Times New Roman"/>
          <w:sz w:val="24"/>
          <w:szCs w:val="24"/>
          <w:lang w:eastAsia="pl-PL"/>
        </w:rPr>
        <w:t>48 osób w tym 42 rolników, 5 doradców i 1 przedstawiciel LGD</w:t>
      </w:r>
      <w:r w:rsidRPr="001F4B3B">
        <w:rPr>
          <w:rFonts w:asciiTheme="majorHAnsi" w:eastAsia="Times New Roman" w:hAnsiTheme="majorHAnsi" w:cs="Times New Roman"/>
          <w:sz w:val="24"/>
          <w:szCs w:val="24"/>
          <w:lang w:eastAsia="pl-PL"/>
        </w:rPr>
        <w:t>.</w:t>
      </w:r>
      <w:r w:rsidR="00EC687A" w:rsidRPr="005C0DB2">
        <w:rPr>
          <w:rFonts w:asciiTheme="majorHAnsi" w:eastAsia="Times New Roman" w:hAnsiTheme="majorHAnsi" w:cs="Times New Roman"/>
          <w:sz w:val="24"/>
          <w:szCs w:val="24"/>
          <w:lang w:eastAsia="pl-PL"/>
        </w:rPr>
        <w:t xml:space="preserve"> </w:t>
      </w:r>
      <w:r w:rsidRPr="001F4B3B">
        <w:rPr>
          <w:rFonts w:asciiTheme="majorHAnsi" w:eastAsia="Times New Roman" w:hAnsiTheme="majorHAnsi" w:cs="Times New Roman"/>
          <w:sz w:val="24"/>
          <w:szCs w:val="24"/>
          <w:lang w:eastAsia="pl-PL"/>
        </w:rPr>
        <w:t>Organizatorzy zapewniają zakwaterowanie, wyżywienie, transport z miejsca zbiórek, ubezpieczenie i realizację programu.</w:t>
      </w:r>
      <w:r w:rsidR="005B0CF2">
        <w:rPr>
          <w:rFonts w:asciiTheme="majorHAnsi" w:eastAsia="Times New Roman" w:hAnsiTheme="majorHAnsi" w:cs="Times New Roman"/>
          <w:sz w:val="24"/>
          <w:szCs w:val="24"/>
          <w:lang w:eastAsia="pl-PL"/>
        </w:rPr>
        <w:br/>
      </w:r>
      <w:r w:rsidRPr="001F4B3B">
        <w:rPr>
          <w:rFonts w:asciiTheme="majorHAnsi" w:eastAsia="Times New Roman" w:hAnsiTheme="majorHAnsi" w:cs="Times New Roman"/>
          <w:sz w:val="24"/>
          <w:szCs w:val="24"/>
          <w:lang w:eastAsia="pl-PL"/>
        </w:rPr>
        <w:t>Zgłoszenia prosimy przesyłać we wskazany</w:t>
      </w:r>
      <w:r w:rsidR="005B0CF2">
        <w:rPr>
          <w:rFonts w:asciiTheme="majorHAnsi" w:eastAsia="Times New Roman" w:hAnsiTheme="majorHAnsi" w:cs="Times New Roman"/>
          <w:sz w:val="24"/>
          <w:szCs w:val="24"/>
          <w:lang w:eastAsia="pl-PL"/>
        </w:rPr>
        <w:t>m</w:t>
      </w:r>
      <w:r w:rsidRPr="001F4B3B">
        <w:rPr>
          <w:rFonts w:asciiTheme="majorHAnsi" w:eastAsia="Times New Roman" w:hAnsiTheme="majorHAnsi" w:cs="Times New Roman"/>
          <w:sz w:val="24"/>
          <w:szCs w:val="24"/>
          <w:lang w:eastAsia="pl-PL"/>
        </w:rPr>
        <w:t xml:space="preserve"> termi</w:t>
      </w:r>
      <w:r w:rsidR="005B0CF2">
        <w:rPr>
          <w:rFonts w:asciiTheme="majorHAnsi" w:eastAsia="Times New Roman" w:hAnsiTheme="majorHAnsi" w:cs="Times New Roman"/>
          <w:sz w:val="24"/>
          <w:szCs w:val="24"/>
          <w:lang w:eastAsia="pl-PL"/>
        </w:rPr>
        <w:t xml:space="preserve">e </w:t>
      </w:r>
      <w:r w:rsidRPr="001F4B3B">
        <w:rPr>
          <w:rFonts w:asciiTheme="majorHAnsi" w:eastAsia="Times New Roman" w:hAnsiTheme="majorHAnsi" w:cs="Times New Roman"/>
          <w:sz w:val="24"/>
          <w:szCs w:val="24"/>
          <w:lang w:eastAsia="pl-PL"/>
        </w:rPr>
        <w:t xml:space="preserve">na adres: e-mail: </w:t>
      </w:r>
      <w:hyperlink r:id="rId5" w:history="1">
        <w:r w:rsidR="00EC687A" w:rsidRPr="005C0DB2">
          <w:rPr>
            <w:rStyle w:val="Hipercze"/>
            <w:rFonts w:asciiTheme="majorHAnsi" w:eastAsia="Times New Roman" w:hAnsiTheme="majorHAnsi" w:cs="Times New Roman"/>
            <w:sz w:val="20"/>
            <w:szCs w:val="20"/>
            <w:lang w:eastAsia="pl-PL"/>
          </w:rPr>
          <w:t>ekologia@sodr.pl</w:t>
        </w:r>
      </w:hyperlink>
      <w:r w:rsidR="00EC687A" w:rsidRPr="005C0DB2">
        <w:rPr>
          <w:rFonts w:asciiTheme="majorHAnsi" w:eastAsia="Times New Roman" w:hAnsiTheme="majorHAnsi" w:cs="Times New Roman"/>
          <w:sz w:val="20"/>
          <w:szCs w:val="20"/>
          <w:lang w:eastAsia="pl-PL"/>
        </w:rPr>
        <w:t xml:space="preserve"> </w:t>
      </w:r>
      <w:r w:rsidRPr="001F4B3B">
        <w:rPr>
          <w:rFonts w:asciiTheme="majorHAnsi" w:eastAsia="Times New Roman" w:hAnsiTheme="majorHAnsi" w:cs="Times New Roman"/>
          <w:sz w:val="20"/>
          <w:szCs w:val="20"/>
          <w:lang w:eastAsia="pl-PL"/>
        </w:rPr>
        <w:t xml:space="preserve"> lub faxem </w:t>
      </w:r>
      <w:r w:rsidR="005C0DB2" w:rsidRPr="005C0DB2">
        <w:rPr>
          <w:rFonts w:asciiTheme="majorHAnsi" w:hAnsiTheme="majorHAnsi"/>
          <w:sz w:val="20"/>
          <w:szCs w:val="20"/>
        </w:rPr>
        <w:t>(41) 372 34 86</w:t>
      </w:r>
      <w:r w:rsidR="005B0CF2">
        <w:rPr>
          <w:rFonts w:asciiTheme="majorHAnsi" w:eastAsia="Times New Roman" w:hAnsiTheme="majorHAnsi" w:cs="Times New Roman"/>
          <w:sz w:val="24"/>
          <w:szCs w:val="24"/>
          <w:lang w:eastAsia="pl-PL"/>
        </w:rPr>
        <w:br/>
      </w:r>
      <w:r w:rsidR="00EC687A" w:rsidRPr="005B0CF2">
        <w:rPr>
          <w:rFonts w:asciiTheme="majorHAnsi" w:eastAsia="Times New Roman" w:hAnsiTheme="majorHAnsi" w:cs="Times New Roman"/>
          <w:sz w:val="24"/>
          <w:szCs w:val="24"/>
          <w:lang w:eastAsia="pl-PL"/>
        </w:rPr>
        <w:t xml:space="preserve">Sprawę prowadzi Marian </w:t>
      </w:r>
      <w:proofErr w:type="spellStart"/>
      <w:r w:rsidR="00EC687A" w:rsidRPr="005B0CF2">
        <w:rPr>
          <w:rFonts w:asciiTheme="majorHAnsi" w:eastAsia="Times New Roman" w:hAnsiTheme="majorHAnsi" w:cs="Times New Roman"/>
          <w:sz w:val="24"/>
          <w:szCs w:val="24"/>
          <w:lang w:eastAsia="pl-PL"/>
        </w:rPr>
        <w:t>Szałda</w:t>
      </w:r>
      <w:proofErr w:type="spellEnd"/>
      <w:r w:rsidRPr="001F4B3B">
        <w:rPr>
          <w:rFonts w:asciiTheme="majorHAnsi" w:eastAsia="Times New Roman" w:hAnsiTheme="majorHAnsi" w:cs="Times New Roman"/>
          <w:sz w:val="24"/>
          <w:szCs w:val="24"/>
          <w:lang w:eastAsia="pl-PL"/>
        </w:rPr>
        <w:t xml:space="preserve">– Kierownik </w:t>
      </w:r>
      <w:r w:rsidR="00EC687A" w:rsidRPr="005B0CF2">
        <w:rPr>
          <w:rFonts w:asciiTheme="majorHAnsi" w:eastAsia="Times New Roman" w:hAnsiTheme="majorHAnsi" w:cs="Times New Roman"/>
          <w:sz w:val="24"/>
          <w:szCs w:val="24"/>
          <w:lang w:eastAsia="pl-PL"/>
        </w:rPr>
        <w:t>Działu Rolnictwa Ekologicznego i Ochrony Środowiska</w:t>
      </w:r>
      <w:r w:rsidRPr="001F4B3B">
        <w:rPr>
          <w:rFonts w:asciiTheme="majorHAnsi" w:eastAsia="Times New Roman" w:hAnsiTheme="majorHAnsi" w:cs="Times New Roman"/>
          <w:sz w:val="24"/>
          <w:szCs w:val="24"/>
          <w:lang w:eastAsia="pl-PL"/>
        </w:rPr>
        <w:t xml:space="preserve">, tel.: </w:t>
      </w:r>
      <w:r w:rsidR="00EC687A" w:rsidRPr="005B0CF2">
        <w:rPr>
          <w:rFonts w:asciiTheme="majorHAnsi" w:eastAsia="Times New Roman" w:hAnsiTheme="majorHAnsi" w:cs="Times New Roman"/>
          <w:sz w:val="24"/>
          <w:szCs w:val="24"/>
          <w:lang w:eastAsia="pl-PL"/>
        </w:rPr>
        <w:t xml:space="preserve">41 372 22 84 </w:t>
      </w:r>
      <w:r w:rsidRPr="001F4B3B">
        <w:rPr>
          <w:rFonts w:asciiTheme="majorHAnsi" w:eastAsia="Times New Roman" w:hAnsiTheme="majorHAnsi" w:cs="Times New Roman"/>
          <w:sz w:val="24"/>
          <w:szCs w:val="24"/>
          <w:lang w:eastAsia="pl-PL"/>
        </w:rPr>
        <w:t>wew., e-mail:</w:t>
      </w:r>
      <w:r w:rsidR="00EC687A" w:rsidRPr="005B0CF2">
        <w:rPr>
          <w:rFonts w:asciiTheme="majorHAnsi" w:eastAsia="Times New Roman" w:hAnsiTheme="majorHAnsi" w:cs="Times New Roman"/>
          <w:sz w:val="24"/>
          <w:szCs w:val="24"/>
          <w:lang w:eastAsia="pl-PL"/>
        </w:rPr>
        <w:t xml:space="preserve"> ekologia@sodr.pl</w:t>
      </w:r>
    </w:p>
    <w:p w:rsidR="00CD759A" w:rsidRDefault="00CD759A" w:rsidP="00CD759A">
      <w:pPr>
        <w:spacing w:before="40" w:after="40" w:line="360" w:lineRule="auto"/>
        <w:ind w:hanging="851"/>
        <w:rPr>
          <w:rFonts w:asciiTheme="majorHAnsi" w:eastAsia="Times New Roman" w:hAnsiTheme="majorHAnsi" w:cs="Tahoma"/>
          <w:sz w:val="24"/>
          <w:szCs w:val="24"/>
          <w:lang w:eastAsia="pl-PL"/>
        </w:rPr>
      </w:pPr>
      <w:r w:rsidRPr="001F4B3B">
        <w:rPr>
          <w:rFonts w:asciiTheme="majorHAnsi" w:eastAsia="Times New Roman" w:hAnsiTheme="majorHAnsi" w:cs="Times New Roman"/>
          <w:noProof/>
          <w:sz w:val="24"/>
          <w:szCs w:val="24"/>
          <w:lang w:eastAsia="pl-PL"/>
        </w:rPr>
        <w:lastRenderedPageBreak/>
        <w:drawing>
          <wp:inline distT="0" distB="0" distL="0" distR="0" wp14:anchorId="75343914" wp14:editId="6F7EB5BD">
            <wp:extent cx="6984783" cy="1659751"/>
            <wp:effectExtent l="0" t="0" r="6985" b="0"/>
            <wp:docPr id="1" name="Obraz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1269" cy="1658916"/>
                    </a:xfrm>
                    <a:prstGeom prst="rect">
                      <a:avLst/>
                    </a:prstGeom>
                    <a:noFill/>
                    <a:ln>
                      <a:noFill/>
                    </a:ln>
                  </pic:spPr>
                </pic:pic>
              </a:graphicData>
            </a:graphic>
          </wp:inline>
        </w:drawing>
      </w:r>
    </w:p>
    <w:p w:rsidR="00CD759A" w:rsidRDefault="00CD759A" w:rsidP="00CD759A">
      <w:pPr>
        <w:spacing w:before="40" w:after="40" w:line="360" w:lineRule="auto"/>
        <w:ind w:hanging="851"/>
        <w:rPr>
          <w:rFonts w:asciiTheme="majorHAnsi" w:eastAsia="Times New Roman" w:hAnsiTheme="majorHAnsi" w:cs="Tahoma"/>
          <w:sz w:val="24"/>
          <w:szCs w:val="24"/>
          <w:lang w:eastAsia="pl-PL"/>
        </w:rPr>
      </w:pPr>
    </w:p>
    <w:p w:rsidR="005C0DB2" w:rsidRPr="005C0DB2" w:rsidRDefault="005C0DB2" w:rsidP="00CD759A">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Ramowy program szkoleń/wyjazdu studyjny</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 Dzień</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 xml:space="preserve">Regulacje prawne w sprzedaży bezpośredniej i rolniczym handlu detalicznym </w:t>
      </w:r>
      <w:r w:rsidR="005B0CF2">
        <w:rPr>
          <w:rFonts w:asciiTheme="majorHAnsi" w:eastAsia="Times New Roman" w:hAnsiTheme="majorHAnsi" w:cs="Tahoma"/>
          <w:sz w:val="24"/>
          <w:szCs w:val="24"/>
          <w:lang w:eastAsia="pl-PL"/>
        </w:rPr>
        <w:t>-</w:t>
      </w:r>
      <w:r w:rsidRPr="005C0DB2">
        <w:rPr>
          <w:rFonts w:asciiTheme="majorHAnsi" w:eastAsia="Times New Roman" w:hAnsiTheme="majorHAnsi" w:cs="Tahoma"/>
          <w:sz w:val="24"/>
          <w:szCs w:val="24"/>
          <w:lang w:eastAsia="pl-PL"/>
        </w:rPr>
        <w:t xml:space="preserve">wykład </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 xml:space="preserve">Sprzedaż bezpośrednia produktów ekologicznych pochodzenia roślinnego </w:t>
      </w:r>
      <w:r w:rsidR="005B0CF2">
        <w:rPr>
          <w:rFonts w:asciiTheme="majorHAnsi" w:eastAsia="Times New Roman" w:hAnsiTheme="majorHAnsi" w:cs="Tahoma"/>
          <w:sz w:val="24"/>
          <w:szCs w:val="24"/>
          <w:lang w:eastAsia="pl-PL"/>
        </w:rPr>
        <w:br/>
      </w:r>
      <w:r w:rsidRPr="005C0DB2">
        <w:rPr>
          <w:rFonts w:asciiTheme="majorHAnsi" w:eastAsia="Times New Roman" w:hAnsiTheme="majorHAnsi" w:cs="Tahoma"/>
          <w:sz w:val="24"/>
          <w:szCs w:val="24"/>
          <w:lang w:eastAsia="pl-PL"/>
        </w:rPr>
        <w:t xml:space="preserve">i zwierzęcego - wykład </w:t>
      </w:r>
    </w:p>
    <w:p w:rsidR="005C0DB2" w:rsidRPr="005C0DB2" w:rsidRDefault="005C0DB2" w:rsidP="005B0CF2">
      <w:pPr>
        <w:numPr>
          <w:ilvl w:val="0"/>
          <w:numId w:val="2"/>
        </w:numPr>
        <w:spacing w:before="40" w:after="40" w:line="360" w:lineRule="auto"/>
        <w:ind w:left="284" w:hanging="284"/>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Sprzedaż produktów ekologicznych w ramach rolniczego handlu detalicznego – wykład</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II Dzień</w:t>
      </w:r>
    </w:p>
    <w:p w:rsidR="005C0DB2" w:rsidRPr="005C0DB2" w:rsidRDefault="005C0DB2" w:rsidP="005C0DB2">
      <w:pPr>
        <w:numPr>
          <w:ilvl w:val="0"/>
          <w:numId w:val="3"/>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Odwiedziny 4 gospodarstw rolnych prowadzonych przez rolników będących członkami inicjatywy Paczka od Rolnika prowadzących sprzedaż wytwarzanych przez siebie produktów.</w:t>
      </w:r>
    </w:p>
    <w:p w:rsidR="005C0DB2" w:rsidRPr="005C0DB2" w:rsidRDefault="005C0DB2" w:rsidP="005C0DB2">
      <w:p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III Dzień</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Dobre praktyki na przykładzie „paczki od rolnika” - wykład z elementami konwersatorium.</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Marketing, promocja, wspólnej marki i podejście biznesowe - wykład</w:t>
      </w:r>
    </w:p>
    <w:p w:rsidR="005C0DB2" w:rsidRPr="005C0DB2" w:rsidRDefault="005C0DB2" w:rsidP="005C0DB2">
      <w:pPr>
        <w:numPr>
          <w:ilvl w:val="0"/>
          <w:numId w:val="4"/>
        </w:numPr>
        <w:spacing w:before="40" w:after="40" w:line="360" w:lineRule="auto"/>
        <w:rPr>
          <w:rFonts w:asciiTheme="majorHAnsi" w:eastAsia="Times New Roman" w:hAnsiTheme="majorHAnsi" w:cs="Tahoma"/>
          <w:sz w:val="24"/>
          <w:szCs w:val="24"/>
          <w:lang w:eastAsia="pl-PL"/>
        </w:rPr>
      </w:pPr>
      <w:r w:rsidRPr="005C0DB2">
        <w:rPr>
          <w:rFonts w:asciiTheme="majorHAnsi" w:eastAsia="Times New Roman" w:hAnsiTheme="majorHAnsi" w:cs="Tahoma"/>
          <w:sz w:val="24"/>
          <w:szCs w:val="24"/>
          <w:lang w:eastAsia="pl-PL"/>
        </w:rPr>
        <w:t>Marketing, promocja, wspólnej marki i podejście biznesowe – warsztaty</w:t>
      </w:r>
    </w:p>
    <w:p w:rsidR="005C0DB2" w:rsidRPr="005B0CF2" w:rsidRDefault="005C0DB2" w:rsidP="005C0DB2">
      <w:pPr>
        <w:numPr>
          <w:ilvl w:val="0"/>
          <w:numId w:val="4"/>
        </w:numPr>
        <w:spacing w:before="40" w:after="40" w:line="360" w:lineRule="auto"/>
        <w:rPr>
          <w:rFonts w:asciiTheme="majorHAnsi" w:eastAsia="Times New Roman" w:hAnsiTheme="majorHAnsi" w:cs="Times New Roman"/>
          <w:sz w:val="24"/>
          <w:szCs w:val="24"/>
          <w:lang w:eastAsia="pl-PL"/>
        </w:rPr>
      </w:pPr>
      <w:r w:rsidRPr="005C0DB2">
        <w:rPr>
          <w:rFonts w:asciiTheme="majorHAnsi" w:eastAsia="Times New Roman" w:hAnsiTheme="majorHAnsi" w:cs="Tahoma"/>
          <w:sz w:val="24"/>
          <w:szCs w:val="24"/>
          <w:lang w:eastAsia="pl-PL"/>
        </w:rPr>
        <w:t>Podsumowanie szkolenia/wizyty studyjnej.</w:t>
      </w:r>
      <w:r w:rsidRPr="005B0CF2">
        <w:rPr>
          <w:rFonts w:asciiTheme="majorHAnsi" w:eastAsia="Times New Roman" w:hAnsiTheme="majorHAnsi" w:cs="Times New Roman"/>
          <w:sz w:val="24"/>
          <w:szCs w:val="24"/>
          <w:lang w:eastAsia="pl-PL"/>
        </w:rPr>
        <w:t xml:space="preserve"> </w:t>
      </w:r>
    </w:p>
    <w:p w:rsidR="001F4B3B" w:rsidRPr="001F4B3B" w:rsidRDefault="001F4B3B" w:rsidP="005C0DB2">
      <w:pPr>
        <w:spacing w:before="40" w:after="40" w:line="360" w:lineRule="auto"/>
        <w:ind w:left="-1134"/>
        <w:rPr>
          <w:rFonts w:asciiTheme="majorHAnsi" w:eastAsia="Times New Roman" w:hAnsiTheme="majorHAnsi" w:cs="Times New Roman"/>
          <w:sz w:val="24"/>
          <w:szCs w:val="24"/>
          <w:lang w:eastAsia="pl-PL"/>
        </w:rPr>
      </w:pPr>
      <w:r w:rsidRPr="001F4B3B">
        <w:rPr>
          <w:rFonts w:asciiTheme="majorHAnsi" w:eastAsia="Times New Roman" w:hAnsiTheme="majorHAnsi" w:cs="Times New Roman"/>
          <w:sz w:val="24"/>
          <w:szCs w:val="24"/>
          <w:lang w:eastAsia="pl-PL"/>
        </w:rPr>
        <w:br/>
      </w:r>
    </w:p>
    <w:p w:rsidR="00EB4F20" w:rsidRPr="005B0CF2" w:rsidRDefault="00EB4F20">
      <w:pPr>
        <w:rPr>
          <w:rFonts w:asciiTheme="majorHAnsi" w:hAnsiTheme="majorHAnsi"/>
          <w:sz w:val="24"/>
          <w:szCs w:val="24"/>
        </w:rPr>
      </w:pPr>
    </w:p>
    <w:sectPr w:rsidR="00EB4F20" w:rsidRPr="005B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B22"/>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8111D2"/>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9E258D"/>
    <w:multiLevelType w:val="hybridMultilevel"/>
    <w:tmpl w:val="9CDE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9F3262"/>
    <w:multiLevelType w:val="multilevel"/>
    <w:tmpl w:val="468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3B"/>
    <w:rsid w:val="000405AE"/>
    <w:rsid w:val="001F4B3B"/>
    <w:rsid w:val="005B0CF2"/>
    <w:rsid w:val="005C0DB2"/>
    <w:rsid w:val="0080270A"/>
    <w:rsid w:val="00A63D8A"/>
    <w:rsid w:val="00CD759A"/>
    <w:rsid w:val="00E454D4"/>
    <w:rsid w:val="00EB4F20"/>
    <w:rsid w:val="00EC6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A8EEB-C484-455D-B574-D08CF582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F4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4B3B"/>
    <w:rPr>
      <w:rFonts w:ascii="Tahoma" w:hAnsi="Tahoma" w:cs="Tahoma"/>
      <w:sz w:val="16"/>
      <w:szCs w:val="16"/>
    </w:rPr>
  </w:style>
  <w:style w:type="character" w:styleId="Hipercze">
    <w:name w:val="Hyperlink"/>
    <w:basedOn w:val="Domylnaczcionkaakapitu"/>
    <w:uiPriority w:val="99"/>
    <w:unhideWhenUsed/>
    <w:rsid w:val="00EC687A"/>
    <w:rPr>
      <w:color w:val="0000FF" w:themeColor="hyperlink"/>
      <w:u w:val="single"/>
    </w:rPr>
  </w:style>
  <w:style w:type="paragraph" w:styleId="Akapitzlist">
    <w:name w:val="List Paragraph"/>
    <w:basedOn w:val="Normalny"/>
    <w:uiPriority w:val="34"/>
    <w:qFormat/>
    <w:rsid w:val="005C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75025">
      <w:bodyDiv w:val="1"/>
      <w:marLeft w:val="0"/>
      <w:marRight w:val="0"/>
      <w:marTop w:val="0"/>
      <w:marBottom w:val="0"/>
      <w:divBdr>
        <w:top w:val="none" w:sz="0" w:space="0" w:color="auto"/>
        <w:left w:val="none" w:sz="0" w:space="0" w:color="auto"/>
        <w:bottom w:val="none" w:sz="0" w:space="0" w:color="auto"/>
        <w:right w:val="none" w:sz="0" w:space="0" w:color="auto"/>
      </w:divBdr>
      <w:divsChild>
        <w:div w:id="691759070">
          <w:marLeft w:val="0"/>
          <w:marRight w:val="0"/>
          <w:marTop w:val="0"/>
          <w:marBottom w:val="0"/>
          <w:divBdr>
            <w:top w:val="none" w:sz="0" w:space="0" w:color="auto"/>
            <w:left w:val="none" w:sz="0" w:space="0" w:color="auto"/>
            <w:bottom w:val="none" w:sz="0" w:space="0" w:color="auto"/>
            <w:right w:val="none" w:sz="0" w:space="0" w:color="auto"/>
          </w:divBdr>
          <w:divsChild>
            <w:div w:id="936597918">
              <w:marLeft w:val="0"/>
              <w:marRight w:val="0"/>
              <w:marTop w:val="0"/>
              <w:marBottom w:val="0"/>
              <w:divBdr>
                <w:top w:val="none" w:sz="0" w:space="0" w:color="auto"/>
                <w:left w:val="none" w:sz="0" w:space="0" w:color="auto"/>
                <w:bottom w:val="none" w:sz="0" w:space="0" w:color="auto"/>
                <w:right w:val="none" w:sz="0" w:space="0" w:color="auto"/>
              </w:divBdr>
              <w:divsChild>
                <w:div w:id="1851555120">
                  <w:marLeft w:val="0"/>
                  <w:marRight w:val="0"/>
                  <w:marTop w:val="0"/>
                  <w:marBottom w:val="0"/>
                  <w:divBdr>
                    <w:top w:val="none" w:sz="0" w:space="0" w:color="auto"/>
                    <w:left w:val="none" w:sz="0" w:space="0" w:color="auto"/>
                    <w:bottom w:val="none" w:sz="0" w:space="0" w:color="auto"/>
                    <w:right w:val="none" w:sz="0" w:space="0" w:color="auto"/>
                  </w:divBdr>
                  <w:divsChild>
                    <w:div w:id="320618530">
                      <w:marLeft w:val="0"/>
                      <w:marRight w:val="0"/>
                      <w:marTop w:val="0"/>
                      <w:marBottom w:val="0"/>
                      <w:divBdr>
                        <w:top w:val="none" w:sz="0" w:space="0" w:color="auto"/>
                        <w:left w:val="none" w:sz="0" w:space="0" w:color="auto"/>
                        <w:bottom w:val="none" w:sz="0" w:space="0" w:color="auto"/>
                        <w:right w:val="none" w:sz="0" w:space="0" w:color="auto"/>
                      </w:divBdr>
                      <w:divsChild>
                        <w:div w:id="1811171762">
                          <w:marLeft w:val="0"/>
                          <w:marRight w:val="0"/>
                          <w:marTop w:val="0"/>
                          <w:marBottom w:val="0"/>
                          <w:divBdr>
                            <w:top w:val="none" w:sz="0" w:space="0" w:color="auto"/>
                            <w:left w:val="none" w:sz="0" w:space="0" w:color="auto"/>
                            <w:bottom w:val="none" w:sz="0" w:space="0" w:color="auto"/>
                            <w:right w:val="none" w:sz="0" w:space="0" w:color="auto"/>
                          </w:divBdr>
                        </w:div>
                        <w:div w:id="95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kologia@sod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3258</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masz. Szałda</dc:creator>
  <cp:lastModifiedBy>Przemek</cp:lastModifiedBy>
  <cp:revision>2</cp:revision>
  <cp:lastPrinted>2017-09-06T09:16:00Z</cp:lastPrinted>
  <dcterms:created xsi:type="dcterms:W3CDTF">2017-09-20T05:55:00Z</dcterms:created>
  <dcterms:modified xsi:type="dcterms:W3CDTF">2017-09-20T05:55:00Z</dcterms:modified>
</cp:coreProperties>
</file>